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864E24" w:rsidR="00FB46E5" w:rsidP="7BA3DC9D" w:rsidRDefault="0008344F" w14:paraId="556FEEBA" w14:textId="757B7302">
      <w:pPr>
        <w:jc w:val="center"/>
        <w:rPr>
          <w:rFonts w:cs="Calibri" w:cstheme="minorAscii"/>
        </w:rPr>
      </w:pPr>
      <w:r w:rsidRPr="00864E24">
        <w:rPr>
          <w:rFonts w:cstheme="minorHAnsi"/>
          <w:b/>
          <w:bCs/>
          <w:noProof/>
          <w:sz w:val="32"/>
          <w:szCs w:val="32"/>
        </w:rPr>
        <mc:AlternateContent>
          <mc:Choice Requires="wps">
            <w:drawing>
              <wp:anchor distT="0" distB="0" distL="114300" distR="114300" simplePos="0" relativeHeight="251659264" behindDoc="1" locked="0" layoutInCell="1" allowOverlap="1" wp14:anchorId="5251C16A" wp14:editId="480866CB">
                <wp:simplePos x="0" y="0"/>
                <wp:positionH relativeFrom="column">
                  <wp:posOffset>-75537</wp:posOffset>
                </wp:positionH>
                <wp:positionV relativeFrom="paragraph">
                  <wp:posOffset>493119</wp:posOffset>
                </wp:positionV>
                <wp:extent cx="7028953" cy="2727297"/>
                <wp:effectExtent l="0" t="0" r="635" b="0"/>
                <wp:wrapNone/>
                <wp:docPr id="1" name="Rectangle 1"/>
                <wp:cNvGraphicFramePr/>
                <a:graphic xmlns:a="http://schemas.openxmlformats.org/drawingml/2006/main">
                  <a:graphicData uri="http://schemas.microsoft.com/office/word/2010/wordprocessingShape">
                    <wps:wsp>
                      <wps:cNvSpPr/>
                      <wps:spPr>
                        <a:xfrm>
                          <a:off x="0" y="0"/>
                          <a:ext cx="7028953" cy="272729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style="position:absolute;margin-left:-5.95pt;margin-top:38.85pt;width:553.45pt;height:21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f2f2f2 [3052]" stroked="f" strokeweight="1pt" w14:anchorId="028935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"/>
            </w:pict>
          </mc:Fallback>
        </mc:AlternateContent>
      </w:r>
      <w:r w:rsidRPr="7BA3DC9D" w:rsidR="00492CF0">
        <w:rPr>
          <w:rFonts w:cs="Calibri" w:cstheme="minorAscii"/>
          <w:b w:val="1"/>
          <w:bCs w:val="1"/>
          <w:sz w:val="32"/>
          <w:szCs w:val="32"/>
        </w:rPr>
        <w:t xml:space="preserve">CLOVER </w:t>
      </w:r>
      <w:r w:rsidRPr="7BA3DC9D" w:rsidR="00FB46E5">
        <w:rPr>
          <w:rFonts w:cs="Calibri" w:cstheme="minorAscii"/>
          <w:b w:val="1"/>
          <w:bCs w:val="1"/>
          <w:sz w:val="32"/>
          <w:szCs w:val="32"/>
        </w:rPr>
        <w:t>Activity</w:t>
      </w:r>
      <w:r w:rsidRPr="7BA3DC9D" w:rsidR="00FF2827">
        <w:rPr>
          <w:rFonts w:cs="Calibri" w:cstheme="minorAscii"/>
          <w:b w:val="1"/>
          <w:bCs w:val="1"/>
          <w:sz w:val="32"/>
          <w:szCs w:val="32"/>
        </w:rPr>
        <w:t xml:space="preserve"> – </w:t>
      </w:r>
      <w:r w:rsidRPr="7BA3DC9D" w:rsidR="4D93D7C9">
        <w:rPr>
          <w:rFonts w:cs="Calibri" w:cstheme="minorAscii"/>
          <w:b w:val="1"/>
          <w:bCs w:val="1"/>
          <w:sz w:val="32"/>
          <w:szCs w:val="32"/>
        </w:rPr>
        <w:t xml:space="preserve">4-H Positive Youth Development </w:t>
      </w:r>
      <w:r w:rsidRPr="7BA3DC9D" w:rsidR="00FF2827">
        <w:rPr>
          <w:rFonts w:cs="Calibri" w:cstheme="minorAscii"/>
          <w:b w:val="1"/>
          <w:bCs w:val="1"/>
          <w:sz w:val="32"/>
          <w:szCs w:val="32"/>
        </w:rPr>
        <w:t xml:space="preserve">Vetting Rubric</w:t>
      </w:r>
      <w:r w:rsidRPr="00864E24" w:rsidR="00FB46E5">
        <w:rPr>
          <w:rFonts w:cstheme="minorHAnsi"/>
        </w:rPr>
        <w:br/>
      </w:r>
    </w:p>
    <w:p w:rsidRPr="00864E24" w:rsidR="001606B5" w:rsidP="00FB46E5" w:rsidRDefault="00C23E2C" w14:paraId="4305411A" w14:textId="5344DA04">
      <w:pPr>
        <w:rPr>
          <w:rFonts w:cstheme="minorHAnsi"/>
          <w:b/>
          <w:bCs/>
        </w:rPr>
      </w:pPr>
      <w:r w:rsidRPr="00864E24">
        <w:rPr>
          <w:rFonts w:cstheme="minorHAnsi"/>
          <w:b/>
          <w:bCs/>
        </w:rPr>
        <w:t>INSTRUCTIONS</w:t>
      </w:r>
      <w:r w:rsidRPr="00864E24" w:rsidR="00BB7F2F">
        <w:rPr>
          <w:rFonts w:cstheme="minorHAnsi"/>
          <w:b/>
          <w:bCs/>
        </w:rPr>
        <w:t xml:space="preserve"> and SCORING</w:t>
      </w:r>
      <w:r w:rsidRPr="00864E24">
        <w:rPr>
          <w:rFonts w:cstheme="minorHAnsi"/>
          <w:b/>
          <w:bCs/>
        </w:rPr>
        <w:t xml:space="preserve">: </w:t>
      </w:r>
    </w:p>
    <w:p w:rsidRPr="00864E24" w:rsidR="00B564BA" w:rsidP="7BA3DC9D" w:rsidRDefault="007D5163" w14:paraId="5C4563E1" w14:textId="255AE0D7">
      <w:pPr>
        <w:rPr>
          <w:rFonts w:cs="Calibri" w:cstheme="minorAscii"/>
        </w:rPr>
      </w:pPr>
      <w:r w:rsidRPr="7BA3DC9D" w:rsidR="007D5163">
        <w:rPr>
          <w:rFonts w:cs="Calibri" w:cstheme="minorAscii"/>
        </w:rPr>
        <w:t xml:space="preserve">Please review the CLOVER Activity </w:t>
      </w:r>
      <w:r w:rsidRPr="7BA3DC9D" w:rsidR="00B423D5">
        <w:rPr>
          <w:rFonts w:cs="Calibri" w:cstheme="minorAscii"/>
        </w:rPr>
        <w:t>using the rubric below</w:t>
      </w:r>
      <w:r w:rsidRPr="7BA3DC9D" w:rsidR="00B423D5">
        <w:rPr>
          <w:rFonts w:cs="Calibri" w:cstheme="minorAscii"/>
        </w:rPr>
        <w:t xml:space="preserve">.  </w:t>
      </w:r>
      <w:r w:rsidRPr="7BA3DC9D" w:rsidR="00A66CC4">
        <w:rPr>
          <w:rFonts w:cs="Calibri" w:cstheme="minorAscii"/>
        </w:rPr>
        <w:t>R</w:t>
      </w:r>
      <w:r w:rsidRPr="7BA3DC9D" w:rsidR="003E20D7">
        <w:rPr>
          <w:rFonts w:cs="Calibri" w:cstheme="minorAscii"/>
        </w:rPr>
        <w:t>eference the “</w:t>
      </w:r>
      <w:r w:rsidRPr="7BA3DC9D" w:rsidR="00A20F1B">
        <w:rPr>
          <w:rFonts w:cs="Calibri" w:cstheme="minorAscii"/>
        </w:rPr>
        <w:t>Authors Notes</w:t>
      </w:r>
      <w:r w:rsidRPr="7BA3DC9D" w:rsidR="003E20D7">
        <w:rPr>
          <w:rFonts w:cs="Calibri" w:cstheme="minorAscii"/>
        </w:rPr>
        <w:t xml:space="preserve">” to gain better insight and understanding </w:t>
      </w:r>
      <w:r w:rsidRPr="7BA3DC9D" w:rsidR="00233F5E">
        <w:rPr>
          <w:rFonts w:cs="Calibri" w:cstheme="minorAscii"/>
        </w:rPr>
        <w:t xml:space="preserve">from the author on the </w:t>
      </w:r>
      <w:r w:rsidRPr="7BA3DC9D" w:rsidR="00CE53B9">
        <w:rPr>
          <w:rFonts w:cs="Calibri" w:cstheme="minorAscii"/>
        </w:rPr>
        <w:t xml:space="preserve">activities </w:t>
      </w:r>
      <w:r w:rsidRPr="7BA3DC9D" w:rsidR="00A66CC4">
        <w:rPr>
          <w:rFonts w:cs="Calibri" w:cstheme="minorAscii"/>
        </w:rPr>
        <w:t xml:space="preserve">intent and or </w:t>
      </w:r>
      <w:r w:rsidRPr="7BA3DC9D" w:rsidR="00A20F1B">
        <w:rPr>
          <w:rFonts w:cs="Calibri" w:cstheme="minorAscii"/>
        </w:rPr>
        <w:t xml:space="preserve">approach </w:t>
      </w:r>
      <w:r w:rsidRPr="7BA3DC9D" w:rsidR="00A66CC4">
        <w:rPr>
          <w:rFonts w:cs="Calibri" w:cstheme="minorAscii"/>
        </w:rPr>
        <w:t>of</w:t>
      </w:r>
      <w:r w:rsidRPr="7BA3DC9D" w:rsidR="00CE53B9">
        <w:rPr>
          <w:rFonts w:cs="Calibri" w:cstheme="minorAscii"/>
        </w:rPr>
        <w:t xml:space="preserve"> incorporat</w:t>
      </w:r>
      <w:r w:rsidRPr="7BA3DC9D" w:rsidR="00A66CC4">
        <w:rPr>
          <w:rFonts w:cs="Calibri" w:cstheme="minorAscii"/>
        </w:rPr>
        <w:t>ing</w:t>
      </w:r>
      <w:r w:rsidRPr="7BA3DC9D" w:rsidR="00CE53B9">
        <w:rPr>
          <w:rFonts w:cs="Calibri" w:cstheme="minorAscii"/>
        </w:rPr>
        <w:t xml:space="preserve"> the various </w:t>
      </w:r>
      <w:r w:rsidRPr="7BA3DC9D" w:rsidR="00A20F1B">
        <w:rPr>
          <w:rFonts w:cs="Calibri" w:cstheme="minorAscii"/>
        </w:rPr>
        <w:t xml:space="preserve">components of the 4-H </w:t>
      </w:r>
      <w:r w:rsidRPr="7BA3DC9D" w:rsidR="36E9E02E">
        <w:rPr>
          <w:rFonts w:cs="Calibri" w:cstheme="minorAscii"/>
        </w:rPr>
        <w:t xml:space="preserve">Positive Youth Development </w:t>
      </w:r>
      <w:r w:rsidRPr="7BA3DC9D" w:rsidR="00A20F1B">
        <w:rPr>
          <w:rFonts w:cs="Calibri" w:cstheme="minorAscii"/>
        </w:rPr>
        <w:t>Model</w:t>
      </w:r>
      <w:r w:rsidRPr="7BA3DC9D" w:rsidR="00A66CC4">
        <w:rPr>
          <w:rFonts w:cs="Calibri" w:cstheme="minorAscii"/>
        </w:rPr>
        <w:t>, DEI, and Content &amp; Desig</w:t>
      </w:r>
      <w:r w:rsidRPr="7BA3DC9D" w:rsidR="00A66CC4">
        <w:rPr>
          <w:rFonts w:cs="Calibri" w:cstheme="minorAscii"/>
        </w:rPr>
        <w:t>n</w:t>
      </w:r>
      <w:r w:rsidRPr="7BA3DC9D" w:rsidR="00CE53B9">
        <w:rPr>
          <w:rFonts w:cs="Calibri" w:cstheme="minorAscii"/>
        </w:rPr>
        <w:t>.</w:t>
      </w:r>
      <w:r w:rsidRPr="7BA3DC9D" w:rsidR="00B564BA">
        <w:rPr>
          <w:rFonts w:cs="Calibri" w:cstheme="minorAscii"/>
        </w:rPr>
        <w:t xml:space="preserve"> </w:t>
      </w:r>
      <w:r w:rsidRPr="7BA3DC9D" w:rsidR="00A66CC4">
        <w:rPr>
          <w:rFonts w:cs="Calibri" w:cstheme="minorAscii"/>
        </w:rPr>
        <w:t xml:space="preserve"> </w:t>
      </w:r>
      <w:r w:rsidRPr="7BA3DC9D" w:rsidR="00A66CC4">
        <w:rPr>
          <w:rFonts w:cs="Calibri" w:cstheme="minorAscii"/>
        </w:rPr>
        <w:t>“Example narrative” is</w:t>
      </w:r>
      <w:r w:rsidRPr="7BA3DC9D" w:rsidR="00A66CC4">
        <w:rPr>
          <w:rFonts w:cs="Calibri" w:cstheme="minorAscii"/>
        </w:rPr>
        <w:t xml:space="preserve"> </w:t>
      </w:r>
      <w:r w:rsidRPr="7BA3DC9D" w:rsidR="00A66CC4">
        <w:rPr>
          <w:rFonts w:cs="Calibri" w:cstheme="minorAscii"/>
        </w:rPr>
        <w:t>provide</w:t>
      </w:r>
      <w:r w:rsidRPr="7BA3DC9D" w:rsidR="00A66CC4">
        <w:rPr>
          <w:rFonts w:cs="Calibri" w:cstheme="minorAscii"/>
        </w:rPr>
        <w:t>d</w:t>
      </w:r>
      <w:r w:rsidRPr="7BA3DC9D" w:rsidR="00A66CC4">
        <w:rPr>
          <w:rFonts w:cs="Calibri" w:cstheme="minorAscii"/>
        </w:rPr>
        <w:t xml:space="preserve"> to</w:t>
      </w:r>
      <w:r w:rsidRPr="7BA3DC9D" w:rsidR="00A66CC4">
        <w:rPr>
          <w:rFonts w:cs="Calibri" w:cstheme="minorAscii"/>
        </w:rPr>
        <w:t xml:space="preserve"> </w:t>
      </w:r>
      <w:r w:rsidRPr="7BA3DC9D" w:rsidR="00A66CC4">
        <w:rPr>
          <w:rFonts w:cs="Calibri" w:cstheme="minorAscii"/>
        </w:rPr>
        <w:t>assis</w:t>
      </w:r>
      <w:r w:rsidRPr="7BA3DC9D" w:rsidR="00A66CC4">
        <w:rPr>
          <w:rFonts w:cs="Calibri" w:cstheme="minorAscii"/>
        </w:rPr>
        <w:t>t</w:t>
      </w:r>
      <w:r w:rsidRPr="7BA3DC9D" w:rsidR="00A66CC4">
        <w:rPr>
          <w:rFonts w:cs="Calibri" w:cstheme="minorAscii"/>
        </w:rPr>
        <w:t xml:space="preserve"> the reviewer in recognizing when different elements have appeared in the activity. </w:t>
      </w:r>
      <w:r w:rsidRPr="7BA3DC9D" w:rsidR="00A66CC4">
        <w:rPr>
          <w:rFonts w:cs="Calibri" w:cstheme="minorAscii"/>
        </w:rPr>
        <w:t xml:space="preserve"> </w:t>
      </w:r>
      <w:r w:rsidRPr="7BA3DC9D" w:rsidR="00A66CC4">
        <w:rPr>
          <w:rFonts w:cs="Calibri" w:cstheme="minorAscii"/>
        </w:rPr>
        <w:t xml:space="preserve">Please </w:t>
      </w:r>
      <w:r w:rsidRPr="7BA3DC9D" w:rsidR="00B96F46">
        <w:rPr>
          <w:rFonts w:cs="Calibri" w:cstheme="minorAscii"/>
        </w:rPr>
        <w:t>understand that these are just examples and there are many other ways in which the</w:t>
      </w:r>
      <w:r w:rsidRPr="7BA3DC9D" w:rsidR="00D751C3">
        <w:rPr>
          <w:rFonts w:cs="Calibri" w:cstheme="minorAscii"/>
        </w:rPr>
        <w:t xml:space="preserve"> elements being reviewed </w:t>
      </w:r>
      <w:r w:rsidRPr="7BA3DC9D" w:rsidR="00A66CC4">
        <w:rPr>
          <w:rFonts w:cs="Calibri" w:cstheme="minorAscii"/>
        </w:rPr>
        <w:t xml:space="preserve">could appear in the </w:t>
      </w:r>
      <w:r w:rsidRPr="7BA3DC9D" w:rsidR="00B96F46">
        <w:rPr>
          <w:rFonts w:cs="Calibri" w:cstheme="minorAscii"/>
        </w:rPr>
        <w:t>a</w:t>
      </w:r>
      <w:r w:rsidRPr="7BA3DC9D" w:rsidR="00A66CC4">
        <w:rPr>
          <w:rFonts w:cs="Calibri" w:cstheme="minorAscii"/>
        </w:rPr>
        <w:t>ctivity</w:t>
      </w:r>
      <w:r w:rsidRPr="7BA3DC9D" w:rsidR="00B96F46">
        <w:rPr>
          <w:rFonts w:cs="Calibri" w:cstheme="minorAscii"/>
        </w:rPr>
        <w:t>.</w:t>
      </w:r>
    </w:p>
    <w:p w:rsidRPr="00864E24" w:rsidR="00A66CC4" w:rsidP="00A66CC4" w:rsidRDefault="00A66CC4" w14:paraId="083D76EF" w14:textId="77777777">
      <w:pPr>
        <w:rPr>
          <w:rFonts w:cstheme="minorHAnsi"/>
        </w:rPr>
      </w:pPr>
      <w:r w:rsidRPr="00864E24">
        <w:rPr>
          <w:rFonts w:cstheme="minorHAnsi"/>
        </w:rPr>
        <w:t>Within the 2 Positive Youth Development categories, the following criteria must be met.</w:t>
      </w:r>
    </w:p>
    <w:p w:rsidRPr="00864E24" w:rsidR="00010CFF" w:rsidP="00010CFF" w:rsidRDefault="004935A0" w14:paraId="686B9393" w14:textId="2345A07B">
      <w:pPr>
        <w:pStyle w:val="ListParagraph"/>
        <w:numPr>
          <w:ilvl w:val="0"/>
          <w:numId w:val="12"/>
        </w:numPr>
        <w:rPr>
          <w:rFonts w:cstheme="minorHAnsi"/>
        </w:rPr>
      </w:pPr>
      <w:r>
        <w:rPr>
          <w:rFonts w:cstheme="minorHAnsi"/>
        </w:rPr>
        <w:t>Section II</w:t>
      </w:r>
      <w:r w:rsidRPr="00864E24" w:rsidR="00B564BA">
        <w:rPr>
          <w:rFonts w:cstheme="minorHAnsi"/>
        </w:rPr>
        <w:t xml:space="preserve"> </w:t>
      </w:r>
      <w:r>
        <w:rPr>
          <w:rFonts w:cstheme="minorHAnsi"/>
        </w:rPr>
        <w:t>– PYD</w:t>
      </w:r>
      <w:r w:rsidRPr="00864E24" w:rsidR="00B564BA">
        <w:rPr>
          <w:rFonts w:cstheme="minorHAnsi"/>
        </w:rPr>
        <w:t xml:space="preserve"> </w:t>
      </w:r>
      <w:r w:rsidRPr="00864E24" w:rsidR="00010CFF">
        <w:rPr>
          <w:rFonts w:cstheme="minorHAnsi"/>
        </w:rPr>
        <w:t xml:space="preserve">Developmental Context: </w:t>
      </w:r>
      <w:r w:rsidRPr="00864E24" w:rsidR="00260C1F">
        <w:rPr>
          <w:rFonts w:cstheme="minorHAnsi"/>
        </w:rPr>
        <w:t xml:space="preserve">All 4 </w:t>
      </w:r>
      <w:r w:rsidRPr="00864E24" w:rsidR="00B564BA">
        <w:rPr>
          <w:rFonts w:cstheme="minorHAnsi"/>
        </w:rPr>
        <w:t xml:space="preserve">components </w:t>
      </w:r>
      <w:r w:rsidRPr="00864E24" w:rsidR="00260C1F">
        <w:rPr>
          <w:rFonts w:cstheme="minorHAnsi"/>
        </w:rPr>
        <w:t xml:space="preserve">must be </w:t>
      </w:r>
      <w:r w:rsidRPr="00864E24" w:rsidR="00A20F1B">
        <w:rPr>
          <w:rFonts w:cstheme="minorHAnsi"/>
        </w:rPr>
        <w:t xml:space="preserve">evident in the </w:t>
      </w:r>
      <w:r w:rsidRPr="00864E24" w:rsidR="00B564BA">
        <w:rPr>
          <w:rFonts w:cstheme="minorHAnsi"/>
        </w:rPr>
        <w:t>a</w:t>
      </w:r>
      <w:r w:rsidRPr="00864E24" w:rsidR="00A20F1B">
        <w:rPr>
          <w:rFonts w:cstheme="minorHAnsi"/>
        </w:rPr>
        <w:t>ctivity</w:t>
      </w:r>
      <w:r w:rsidRPr="00864E24" w:rsidR="00BC2105">
        <w:rPr>
          <w:rFonts w:cstheme="minorHAnsi"/>
        </w:rPr>
        <w:t xml:space="preserve"> with a score of </w:t>
      </w:r>
      <w:r w:rsidRPr="00864E24" w:rsidR="00B564BA">
        <w:rPr>
          <w:rFonts w:cstheme="minorHAnsi"/>
        </w:rPr>
        <w:t>“</w:t>
      </w:r>
      <w:r w:rsidRPr="00864E24" w:rsidR="00BC2105">
        <w:rPr>
          <w:rFonts w:cstheme="minorHAnsi"/>
        </w:rPr>
        <w:t>Yes</w:t>
      </w:r>
      <w:r w:rsidRPr="00864E24" w:rsidR="00B564BA">
        <w:rPr>
          <w:rFonts w:cstheme="minorHAnsi"/>
        </w:rPr>
        <w:t>”</w:t>
      </w:r>
      <w:r w:rsidRPr="00864E24" w:rsidR="00BC2105">
        <w:rPr>
          <w:rFonts w:cstheme="minorHAnsi"/>
        </w:rPr>
        <w:t xml:space="preserve"> or </w:t>
      </w:r>
      <w:r w:rsidRPr="00864E24" w:rsidR="00B564BA">
        <w:rPr>
          <w:rFonts w:cstheme="minorHAnsi"/>
        </w:rPr>
        <w:t>“</w:t>
      </w:r>
      <w:r w:rsidRPr="00864E24" w:rsidR="00BC2105">
        <w:rPr>
          <w:rFonts w:cstheme="minorHAnsi"/>
        </w:rPr>
        <w:t>Sometimes</w:t>
      </w:r>
      <w:r w:rsidRPr="00864E24" w:rsidR="00A20F1B">
        <w:rPr>
          <w:rFonts w:cstheme="minorHAnsi"/>
        </w:rPr>
        <w:t>.</w:t>
      </w:r>
      <w:r w:rsidRPr="00864E24" w:rsidR="00B564BA">
        <w:rPr>
          <w:rFonts w:cstheme="minorHAnsi"/>
        </w:rPr>
        <w:t>”</w:t>
      </w:r>
    </w:p>
    <w:p w:rsidRPr="00864E24" w:rsidR="00BB7F2F" w:rsidP="00FB46E5" w:rsidRDefault="004935A0" w14:paraId="05927C92" w14:textId="33F1241B">
      <w:pPr>
        <w:pStyle w:val="ListParagraph"/>
        <w:numPr>
          <w:ilvl w:val="0"/>
          <w:numId w:val="12"/>
        </w:numPr>
        <w:rPr>
          <w:rFonts w:cstheme="minorHAnsi"/>
        </w:rPr>
      </w:pPr>
      <w:r>
        <w:rPr>
          <w:rFonts w:cstheme="minorHAnsi"/>
        </w:rPr>
        <w:t>Section III</w:t>
      </w:r>
      <w:r w:rsidRPr="00864E24" w:rsidR="00B564BA">
        <w:rPr>
          <w:rFonts w:cstheme="minorHAnsi"/>
        </w:rPr>
        <w:t xml:space="preserve"> </w:t>
      </w:r>
      <w:r>
        <w:rPr>
          <w:rFonts w:cstheme="minorHAnsi"/>
        </w:rPr>
        <w:t xml:space="preserve">– PYD </w:t>
      </w:r>
      <w:r w:rsidRPr="00864E24" w:rsidR="00E957D0">
        <w:rPr>
          <w:rFonts w:cstheme="minorHAnsi"/>
        </w:rPr>
        <w:t>Youth Thriving</w:t>
      </w:r>
      <w:r>
        <w:rPr>
          <w:rFonts w:cstheme="minorHAnsi"/>
        </w:rPr>
        <w:t xml:space="preserve"> Indicators</w:t>
      </w:r>
      <w:r w:rsidRPr="00864E24" w:rsidR="00E957D0">
        <w:rPr>
          <w:rFonts w:cstheme="minorHAnsi"/>
        </w:rPr>
        <w:t xml:space="preserve">: At least </w:t>
      </w:r>
      <w:r w:rsidRPr="00864E24" w:rsidR="00BC2105">
        <w:rPr>
          <w:rFonts w:cstheme="minorHAnsi"/>
        </w:rPr>
        <w:t>3 (</w:t>
      </w:r>
      <w:r w:rsidRPr="00864E24" w:rsidR="00CE53B9">
        <w:rPr>
          <w:rFonts w:cstheme="minorHAnsi"/>
        </w:rPr>
        <w:t>of 7)</w:t>
      </w:r>
      <w:r w:rsidRPr="00864E24" w:rsidR="00E957D0">
        <w:rPr>
          <w:rFonts w:cstheme="minorHAnsi"/>
        </w:rPr>
        <w:t xml:space="preserve"> </w:t>
      </w:r>
      <w:r w:rsidRPr="00864E24" w:rsidR="00BC2105">
        <w:rPr>
          <w:rFonts w:cstheme="minorHAnsi"/>
        </w:rPr>
        <w:t>indicators of thriving</w:t>
      </w:r>
      <w:r w:rsidRPr="00864E24" w:rsidR="00E957D0">
        <w:rPr>
          <w:rFonts w:cstheme="minorHAnsi"/>
        </w:rPr>
        <w:t xml:space="preserve"> must be </w:t>
      </w:r>
      <w:r w:rsidRPr="00864E24" w:rsidR="00A20F1B">
        <w:rPr>
          <w:rFonts w:cstheme="minorHAnsi"/>
        </w:rPr>
        <w:t>evident</w:t>
      </w:r>
      <w:r w:rsidRPr="00864E24" w:rsidR="00E82B61">
        <w:rPr>
          <w:rFonts w:cstheme="minorHAnsi"/>
        </w:rPr>
        <w:t>.  Authors will indicate in the “</w:t>
      </w:r>
      <w:r w:rsidRPr="00864E24" w:rsidR="00B564BA">
        <w:rPr>
          <w:rFonts w:cstheme="minorHAnsi"/>
        </w:rPr>
        <w:t>Author Notes</w:t>
      </w:r>
      <w:r w:rsidRPr="00864E24" w:rsidR="00E82B61">
        <w:rPr>
          <w:rFonts w:cstheme="minorHAnsi"/>
        </w:rPr>
        <w:t xml:space="preserve">” section if an element </w:t>
      </w:r>
      <w:r w:rsidRPr="00864E24" w:rsidR="00F44173">
        <w:rPr>
          <w:rFonts w:cstheme="minorHAnsi"/>
        </w:rPr>
        <w:t xml:space="preserve">is not applicable. </w:t>
      </w:r>
      <w:r w:rsidRPr="00864E24" w:rsidR="00B564BA">
        <w:rPr>
          <w:rFonts w:cstheme="minorHAnsi"/>
        </w:rPr>
        <w:t>Thriving indicators</w:t>
      </w:r>
      <w:r w:rsidRPr="00864E24" w:rsidR="00F44173">
        <w:rPr>
          <w:rFonts w:cstheme="minorHAnsi"/>
        </w:rPr>
        <w:t xml:space="preserve"> marked not applicable by the author </w:t>
      </w:r>
      <w:r w:rsidRPr="00864E24" w:rsidR="009A58DA">
        <w:rPr>
          <w:rFonts w:cstheme="minorHAnsi"/>
        </w:rPr>
        <w:t>should not influence</w:t>
      </w:r>
      <w:r w:rsidRPr="00864E24" w:rsidR="004D4E67">
        <w:rPr>
          <w:rFonts w:cstheme="minorHAnsi"/>
        </w:rPr>
        <w:t xml:space="preserve"> your review.</w:t>
      </w:r>
    </w:p>
    <w:p w:rsidRPr="00864E24" w:rsidR="0008344F" w:rsidP="00FF2827" w:rsidRDefault="0008344F" w14:paraId="0482CD7B" w14:textId="77777777">
      <w:pPr>
        <w:jc w:val="center"/>
        <w:rPr>
          <w:rFonts w:cstheme="minorHAnsi"/>
          <w:b/>
          <w:bCs/>
          <w:sz w:val="32"/>
          <w:szCs w:val="32"/>
        </w:rPr>
      </w:pPr>
    </w:p>
    <w:p w:rsidRPr="00864E24" w:rsidR="00CE53B9" w:rsidP="00FF2827" w:rsidRDefault="00FF2827" w14:paraId="6F7BE5A9" w14:textId="3AD7D13C">
      <w:pPr>
        <w:jc w:val="center"/>
        <w:rPr>
          <w:rFonts w:cstheme="minorHAnsi"/>
          <w:b/>
          <w:bCs/>
        </w:rPr>
      </w:pPr>
      <w:r w:rsidRPr="00864E24">
        <w:rPr>
          <w:rFonts w:cstheme="minorHAnsi"/>
          <w:b/>
          <w:bCs/>
          <w:sz w:val="32"/>
          <w:szCs w:val="32"/>
        </w:rPr>
        <w:t>Activity Information</w:t>
      </w:r>
    </w:p>
    <w:p w:rsidRPr="00864E24" w:rsidR="00FB46E5" w:rsidP="00FB46E5" w:rsidRDefault="00D435F0" w14:paraId="106C83FA" w14:textId="4CB2E1EF">
      <w:pPr>
        <w:rPr>
          <w:rFonts w:cstheme="minorHAnsi"/>
          <w:b/>
          <w:bCs/>
        </w:rPr>
      </w:pPr>
      <w:r w:rsidRPr="00864E24">
        <w:rPr>
          <w:rFonts w:cstheme="minorHAnsi"/>
          <w:b/>
          <w:bCs/>
        </w:rPr>
        <w:t>Title of Activity:</w:t>
      </w:r>
    </w:p>
    <w:p w:rsidRPr="00864E24" w:rsidR="00FA5F96" w:rsidP="00FB46E5" w:rsidRDefault="00FA5F96" w14:paraId="369EFD1A" w14:textId="02946B36">
      <w:pPr>
        <w:rPr>
          <w:rFonts w:cstheme="minorHAnsi"/>
          <w:b/>
          <w:bCs/>
        </w:rPr>
      </w:pPr>
      <w:r w:rsidRPr="00864E24">
        <w:rPr>
          <w:rFonts w:cstheme="minorHAnsi"/>
          <w:b/>
          <w:bCs/>
        </w:rPr>
        <w:t>Author/Editor:</w:t>
      </w:r>
    </w:p>
    <w:p w:rsidRPr="00864E24" w:rsidR="00D435F0" w:rsidP="00FB46E5" w:rsidRDefault="00D435F0" w14:paraId="225FFB39" w14:textId="55693B7A">
      <w:pPr>
        <w:rPr>
          <w:rFonts w:cstheme="minorHAnsi"/>
        </w:rPr>
      </w:pPr>
      <w:r w:rsidRPr="00864E24">
        <w:rPr>
          <w:rFonts w:cstheme="minorHAnsi"/>
          <w:b/>
          <w:bCs/>
        </w:rPr>
        <w:t xml:space="preserve">Delivery Format: </w:t>
      </w:r>
      <w:r w:rsidRPr="00864E24">
        <w:rPr>
          <w:rFonts w:cstheme="minorHAnsi"/>
        </w:rPr>
        <w:t>(Asynchronous, Synchronous, Hybrid)</w:t>
      </w:r>
    </w:p>
    <w:p w:rsidRPr="00864E24" w:rsidR="00D435F0" w:rsidP="00FB46E5" w:rsidRDefault="00FA5F96" w14:paraId="1F289B0D" w14:textId="16C31780">
      <w:pPr>
        <w:rPr>
          <w:rFonts w:cstheme="minorHAnsi"/>
          <w:b/>
          <w:bCs/>
        </w:rPr>
      </w:pPr>
      <w:r w:rsidRPr="00864E24">
        <w:rPr>
          <w:rFonts w:cstheme="minorHAnsi"/>
          <w:b/>
          <w:bCs/>
        </w:rPr>
        <w:t>Year Pub</w:t>
      </w:r>
      <w:r w:rsidRPr="00864E24" w:rsidR="00553341">
        <w:rPr>
          <w:rFonts w:cstheme="minorHAnsi"/>
          <w:b/>
          <w:bCs/>
        </w:rPr>
        <w:t>lished</w:t>
      </w:r>
    </w:p>
    <w:p w:rsidRPr="00864E24" w:rsidR="00553341" w:rsidP="00FB46E5" w:rsidRDefault="00553341" w14:paraId="64CA959A" w14:textId="17312158">
      <w:pPr>
        <w:rPr>
          <w:rFonts w:cstheme="minorHAnsi"/>
          <w:b/>
          <w:bCs/>
        </w:rPr>
      </w:pPr>
      <w:r w:rsidRPr="00864E24">
        <w:rPr>
          <w:rFonts w:cstheme="minorHAnsi"/>
          <w:b/>
          <w:bCs/>
        </w:rPr>
        <w:t>Reviewer</w:t>
      </w:r>
      <w:r w:rsidRPr="00864E24" w:rsidR="00D165A4">
        <w:rPr>
          <w:rFonts w:cstheme="minorHAnsi"/>
          <w:b/>
          <w:bCs/>
        </w:rPr>
        <w:t xml:space="preserve"> Name and Position</w:t>
      </w:r>
      <w:r w:rsidRPr="00864E24">
        <w:rPr>
          <w:rFonts w:cstheme="minorHAnsi"/>
          <w:b/>
          <w:bCs/>
        </w:rPr>
        <w:t>:</w:t>
      </w:r>
    </w:p>
    <w:p w:rsidRPr="00864E24" w:rsidR="00233F5E" w:rsidP="00B96F46" w:rsidRDefault="00B96F46" w14:paraId="52D8FC78" w14:textId="7FEC094F">
      <w:pPr>
        <w:jc w:val="center"/>
        <w:rPr>
          <w:rFonts w:cstheme="minorHAnsi"/>
          <w:b/>
          <w:bCs/>
          <w:sz w:val="32"/>
          <w:szCs w:val="32"/>
        </w:rPr>
      </w:pPr>
      <w:r w:rsidRPr="00864E24">
        <w:rPr>
          <w:rFonts w:cstheme="minorHAnsi"/>
          <w:b/>
          <w:bCs/>
          <w:sz w:val="32"/>
          <w:szCs w:val="32"/>
        </w:rPr>
        <w:t xml:space="preserve">SECTION I: </w:t>
      </w:r>
      <w:r w:rsidRPr="00864E24" w:rsidR="00960919">
        <w:rPr>
          <w:rFonts w:cstheme="minorHAnsi"/>
          <w:b/>
          <w:bCs/>
          <w:sz w:val="32"/>
          <w:szCs w:val="32"/>
        </w:rPr>
        <w:t>Activity Organization</w:t>
      </w:r>
    </w:p>
    <w:tbl>
      <w:tblPr>
        <w:tblStyle w:val="TableGrid"/>
        <w:tblW w:w="0" w:type="auto"/>
        <w:tblLook w:val="04A0" w:firstRow="1" w:lastRow="0" w:firstColumn="1" w:lastColumn="0" w:noHBand="0" w:noVBand="1"/>
      </w:tblPr>
      <w:tblGrid>
        <w:gridCol w:w="1443"/>
        <w:gridCol w:w="7824"/>
        <w:gridCol w:w="1523"/>
      </w:tblGrid>
      <w:tr w:rsidRPr="00864E24" w:rsidR="00864E24" w:rsidTr="50A3A3FE" w14:paraId="5B7D2E26" w14:textId="77777777">
        <w:tc>
          <w:tcPr>
            <w:tcW w:w="1443" w:type="dxa"/>
            <w:shd w:val="clear" w:color="auto" w:fill="auto"/>
            <w:textDirection w:val="btLr"/>
          </w:tcPr>
          <w:p w:rsidRPr="00864E24" w:rsidR="009758ED" w:rsidP="003C5B54" w:rsidRDefault="009758ED" w14:paraId="05C38087" w14:textId="77777777">
            <w:pPr>
              <w:ind w:left="113" w:right="113"/>
              <w:jc w:val="center"/>
              <w:rPr>
                <w:rFonts w:cstheme="minorHAnsi"/>
              </w:rPr>
            </w:pPr>
          </w:p>
        </w:tc>
        <w:tc>
          <w:tcPr>
            <w:tcW w:w="7824" w:type="dxa"/>
            <w:tcBorders>
              <w:bottom w:val="single" w:color="auto" w:sz="4" w:space="0"/>
            </w:tcBorders>
          </w:tcPr>
          <w:p w:rsidRPr="00864E24" w:rsidR="009758ED" w:rsidRDefault="009758ED" w14:paraId="38267AF5" w14:textId="7C9DACDC">
            <w:pPr>
              <w:rPr>
                <w:rFonts w:cstheme="minorHAnsi"/>
                <w:b/>
                <w:bCs/>
                <w:sz w:val="24"/>
                <w:szCs w:val="24"/>
                <w:highlight w:val="yellow"/>
              </w:rPr>
            </w:pPr>
            <w:r w:rsidRPr="00864E24">
              <w:rPr>
                <w:rFonts w:cstheme="minorHAnsi"/>
                <w:b/>
                <w:bCs/>
                <w:sz w:val="24"/>
                <w:szCs w:val="24"/>
              </w:rPr>
              <w:t>Question and Supporting information</w:t>
            </w:r>
          </w:p>
        </w:tc>
        <w:tc>
          <w:tcPr>
            <w:tcW w:w="1523" w:type="dxa"/>
          </w:tcPr>
          <w:p w:rsidRPr="00864E24" w:rsidR="009758ED" w:rsidRDefault="00D165A4" w14:paraId="3747E085" w14:textId="49E4A5A8">
            <w:pPr>
              <w:rPr>
                <w:rFonts w:cstheme="minorHAnsi"/>
                <w:sz w:val="24"/>
                <w:szCs w:val="24"/>
              </w:rPr>
            </w:pPr>
            <w:r w:rsidRPr="00864E24">
              <w:rPr>
                <w:rFonts w:cstheme="minorHAnsi"/>
                <w:b/>
                <w:bCs/>
                <w:sz w:val="24"/>
                <w:szCs w:val="24"/>
              </w:rPr>
              <w:t>Scale</w:t>
            </w:r>
          </w:p>
        </w:tc>
      </w:tr>
      <w:tr w:rsidRPr="00864E24" w:rsidR="00494572" w:rsidTr="002F28EC" w14:paraId="2849B430" w14:textId="77777777">
        <w:trPr>
          <w:trHeight w:val="675"/>
        </w:trPr>
        <w:tc>
          <w:tcPr>
            <w:tcW w:w="1443" w:type="dxa"/>
            <w:vMerge w:val="restart"/>
            <w:shd w:val="clear" w:color="auto" w:fill="F5EAFA"/>
            <w:textDirection w:val="btLr"/>
            <w:vAlign w:val="center"/>
          </w:tcPr>
          <w:p w:rsidRPr="00864E24" w:rsidR="00494572" w:rsidP="002F28EC" w:rsidRDefault="00494572" w14:paraId="071E3698" w14:textId="7898C3D0">
            <w:pPr>
              <w:ind w:left="113" w:right="113"/>
              <w:jc w:val="center"/>
              <w:rPr>
                <w:rFonts w:cstheme="minorHAnsi"/>
                <w:b/>
                <w:bCs/>
              </w:rPr>
            </w:pPr>
            <w:r w:rsidRPr="00864E24">
              <w:rPr>
                <w:rFonts w:cstheme="minorHAnsi"/>
                <w:b/>
                <w:bCs/>
              </w:rPr>
              <w:t>Activity Organization</w:t>
            </w:r>
          </w:p>
        </w:tc>
        <w:tc>
          <w:tcPr>
            <w:tcW w:w="7824" w:type="dxa"/>
            <w:tcBorders>
              <w:bottom w:val="dashed" w:color="auto" w:sz="4" w:space="0"/>
            </w:tcBorders>
          </w:tcPr>
          <w:p w:rsidR="00623417" w:rsidP="0009374C" w:rsidRDefault="00494572" w14:paraId="2C2E6F53" w14:textId="77777777">
            <w:pPr>
              <w:rPr>
                <w:rFonts w:cstheme="minorHAnsi"/>
                <w:b/>
                <w:bCs/>
              </w:rPr>
            </w:pPr>
            <w:r w:rsidRPr="00864E24">
              <w:rPr>
                <w:rFonts w:cstheme="minorHAnsi"/>
                <w:b/>
                <w:bCs/>
                <w:highlight w:val="yellow"/>
              </w:rPr>
              <w:t>There are clear Objectives</w:t>
            </w:r>
            <w:r w:rsidRPr="00864E24">
              <w:rPr>
                <w:rFonts w:cstheme="minorHAnsi"/>
                <w:b/>
                <w:bCs/>
              </w:rPr>
              <w:t xml:space="preserve">. </w:t>
            </w:r>
          </w:p>
          <w:p w:rsidRPr="00623417" w:rsidR="00494572" w:rsidP="0009374C" w:rsidRDefault="00494572" w14:paraId="62EA29EB" w14:textId="08FEA5E1">
            <w:pPr>
              <w:rPr>
                <w:rFonts w:cstheme="minorHAnsi"/>
                <w:i/>
                <w:iCs/>
              </w:rPr>
            </w:pPr>
            <w:r w:rsidRPr="00623417">
              <w:rPr>
                <w:rFonts w:cstheme="minorHAnsi"/>
                <w:i/>
                <w:iCs/>
              </w:rPr>
              <w:t>Objectives clearly and simply define</w:t>
            </w:r>
            <w:r w:rsidRPr="00623417">
              <w:rPr>
                <w:i/>
                <w:iCs/>
              </w:rPr>
              <w:t xml:space="preserve"> </w:t>
            </w:r>
            <w:r w:rsidRPr="00623417">
              <w:rPr>
                <w:rFonts w:cstheme="minorHAnsi"/>
                <w:i/>
                <w:iCs/>
              </w:rPr>
              <w:t xml:space="preserve">what the </w:t>
            </w:r>
            <w:r w:rsidRPr="00623417">
              <w:rPr>
                <w:rFonts w:cstheme="minorHAnsi"/>
                <w:i/>
                <w:iCs/>
              </w:rPr>
              <w:t xml:space="preserve">youth is expected to </w:t>
            </w:r>
            <w:r w:rsidRPr="00623417">
              <w:rPr>
                <w:rFonts w:cstheme="minorHAnsi"/>
                <w:i/>
                <w:iCs/>
              </w:rPr>
              <w:t xml:space="preserve">have learned or achieved by the end of </w:t>
            </w:r>
            <w:r w:rsidRPr="00623417">
              <w:rPr>
                <w:rFonts w:cstheme="minorHAnsi"/>
                <w:i/>
                <w:iCs/>
              </w:rPr>
              <w:t>the activity.</w:t>
            </w:r>
          </w:p>
          <w:p w:rsidRPr="00864E24" w:rsidR="00494572" w:rsidP="0009374C" w:rsidRDefault="00494572" w14:paraId="44746AA3" w14:textId="77777777">
            <w:pPr>
              <w:rPr>
                <w:rFonts w:cstheme="minorHAnsi"/>
              </w:rPr>
            </w:pPr>
          </w:p>
          <w:p w:rsidRPr="00864E24" w:rsidR="00494572" w:rsidP="0009374C" w:rsidRDefault="00494572" w14:paraId="73E39BA2" w14:textId="77777777">
            <w:pPr>
              <w:rPr>
                <w:rFonts w:cstheme="minorHAnsi"/>
                <w:b/>
                <w:bCs/>
              </w:rPr>
            </w:pPr>
            <w:r w:rsidRPr="00864E24">
              <w:rPr>
                <w:rFonts w:cstheme="minorHAnsi"/>
                <w:b/>
                <w:bCs/>
              </w:rPr>
              <w:t>Does this activity:</w:t>
            </w:r>
          </w:p>
          <w:p w:rsidRPr="00864E24" w:rsidR="00494572" w:rsidP="00730EC4" w:rsidRDefault="00494572" w14:paraId="0C8B079D" w14:textId="34045B74">
            <w:pPr>
              <w:pStyle w:val="ListParagraph"/>
              <w:numPr>
                <w:ilvl w:val="0"/>
                <w:numId w:val="14"/>
              </w:numPr>
              <w:rPr>
                <w:rFonts w:cstheme="minorHAnsi"/>
              </w:rPr>
            </w:pPr>
            <w:r w:rsidRPr="00864E24">
              <w:rPr>
                <w:rFonts w:cstheme="minorHAnsi"/>
              </w:rPr>
              <w:t xml:space="preserve">Include objectives that </w:t>
            </w:r>
            <w:r>
              <w:rPr>
                <w:rFonts w:cstheme="minorHAnsi"/>
              </w:rPr>
              <w:t xml:space="preserve"> clearly identify the audience and the knowledge and behavior the learner will achieve.    </w:t>
            </w:r>
            <w:r w:rsidRPr="00864E24">
              <w:rPr>
                <w:rFonts w:cstheme="minorHAnsi"/>
              </w:rPr>
              <w:t xml:space="preserve"> </w:t>
            </w:r>
          </w:p>
          <w:p w:rsidR="00494572" w:rsidP="00730EC4" w:rsidRDefault="00494572" w14:paraId="4BEB1EA4" w14:textId="0167E709">
            <w:pPr>
              <w:pStyle w:val="ListParagraph"/>
              <w:numPr>
                <w:ilvl w:val="0"/>
                <w:numId w:val="14"/>
              </w:numPr>
              <w:rPr>
                <w:rFonts w:cstheme="minorHAnsi"/>
              </w:rPr>
            </w:pPr>
            <w:r>
              <w:rPr>
                <w:rFonts w:cstheme="minorHAnsi"/>
              </w:rPr>
              <w:t>Include experiential learning opportunities that align with objectives.</w:t>
            </w:r>
          </w:p>
          <w:p w:rsidRPr="00864E24" w:rsidR="00494572" w:rsidP="00730EC4" w:rsidRDefault="00494572" w14:paraId="09859574" w14:textId="4B13A137">
            <w:pPr>
              <w:pStyle w:val="ListParagraph"/>
              <w:numPr>
                <w:ilvl w:val="0"/>
                <w:numId w:val="14"/>
              </w:numPr>
              <w:rPr>
                <w:rFonts w:cstheme="minorHAnsi"/>
                <w:b/>
                <w:bCs/>
              </w:rPr>
            </w:pPr>
            <w:r w:rsidRPr="00864E24">
              <w:rPr>
                <w:rFonts w:cstheme="minorHAnsi"/>
                <w:b/>
                <w:bCs/>
              </w:rPr>
              <w:t>Example Objectives:</w:t>
            </w:r>
          </w:p>
          <w:p w:rsidRPr="00864E24" w:rsidR="00494572" w:rsidP="005F796C" w:rsidRDefault="00494572" w14:paraId="2CB2DF97" w14:textId="21C72586">
            <w:pPr>
              <w:pStyle w:val="ListParagraph"/>
              <w:numPr>
                <w:ilvl w:val="1"/>
                <w:numId w:val="14"/>
              </w:numPr>
              <w:rPr>
                <w:rStyle w:val="ui-provider"/>
                <w:rFonts w:cstheme="minorHAnsi"/>
              </w:rPr>
            </w:pPr>
            <w:r w:rsidRPr="00864E24">
              <w:rPr>
                <w:rFonts w:cstheme="minorHAnsi"/>
              </w:rPr>
              <w:t>“At the end of the activity, l</w:t>
            </w:r>
            <w:r w:rsidRPr="00864E24">
              <w:rPr>
                <w:rStyle w:val="ui-provider"/>
              </w:rPr>
              <w:t xml:space="preserve">earners will be able to </w:t>
            </w:r>
            <w:r w:rsidR="000A7C15">
              <w:rPr>
                <w:rStyle w:val="ui-provider"/>
              </w:rPr>
              <w:t>compose</w:t>
            </w:r>
            <w:r w:rsidRPr="00864E24">
              <w:rPr>
                <w:rStyle w:val="ui-provider"/>
              </w:rPr>
              <w:t xml:space="preserve"> a</w:t>
            </w:r>
            <w:r w:rsidRPr="00864E24">
              <w:rPr>
                <w:rStyle w:val="ui-provider"/>
              </w:rPr>
              <w:t xml:space="preserve"> hypothesis.</w:t>
            </w:r>
            <w:r w:rsidRPr="00864E24">
              <w:rPr>
                <w:rStyle w:val="ui-provider"/>
              </w:rPr>
              <w:t>”</w:t>
            </w:r>
          </w:p>
          <w:p w:rsidRPr="00864E24" w:rsidR="00494572" w:rsidP="005F796C" w:rsidRDefault="00494572" w14:paraId="2D2126B5" w14:textId="69EE3A26">
            <w:pPr>
              <w:pStyle w:val="ListParagraph"/>
              <w:numPr>
                <w:ilvl w:val="1"/>
                <w:numId w:val="14"/>
              </w:numPr>
              <w:rPr>
                <w:rFonts w:cstheme="minorHAnsi"/>
              </w:rPr>
            </w:pPr>
            <w:r w:rsidRPr="00864E24">
              <w:rPr>
                <w:rStyle w:val="ui-provider"/>
              </w:rPr>
              <w:t>“Given a diagram of a cows stomach, youth will be able to label the 4 compartments and describe at least one function of each.”</w:t>
            </w:r>
          </w:p>
        </w:tc>
        <w:tc>
          <w:tcPr>
            <w:tcW w:w="1523" w:type="dxa"/>
            <w:vMerge w:val="restart"/>
          </w:tcPr>
          <w:p w:rsidRPr="00864E24" w:rsidR="00494572" w:rsidP="00D165A4" w:rsidRDefault="00494572" w14:paraId="5DADED2A" w14:textId="77777777">
            <w:pPr>
              <w:rPr>
                <w:rFonts w:cstheme="minorHAnsi"/>
              </w:rPr>
            </w:pPr>
            <w:r w:rsidRPr="00864E24">
              <w:rPr>
                <w:rFonts w:cstheme="minorHAnsi"/>
              </w:rPr>
              <w:t>Yes</w:t>
            </w:r>
          </w:p>
          <w:p w:rsidRPr="00864E24" w:rsidR="00494572" w:rsidP="00D165A4" w:rsidRDefault="00494572" w14:paraId="74704E21" w14:textId="2D759A2E">
            <w:pPr>
              <w:rPr>
                <w:rFonts w:cstheme="minorHAnsi"/>
              </w:rPr>
            </w:pPr>
            <w:r w:rsidRPr="00864E24">
              <w:rPr>
                <w:rFonts w:cstheme="minorHAnsi"/>
              </w:rPr>
              <w:t>Sometimes</w:t>
            </w:r>
          </w:p>
          <w:p w:rsidRPr="00864E24" w:rsidR="00494572" w:rsidP="00D165A4" w:rsidRDefault="00494572" w14:paraId="13723B15" w14:textId="77777777">
            <w:pPr>
              <w:rPr>
                <w:rFonts w:cstheme="minorHAnsi"/>
              </w:rPr>
            </w:pPr>
            <w:r w:rsidRPr="00864E24">
              <w:rPr>
                <w:rFonts w:cstheme="minorHAnsi"/>
              </w:rPr>
              <w:t>No</w:t>
            </w:r>
          </w:p>
          <w:p w:rsidRPr="00864E24" w:rsidR="00494572" w:rsidP="00D165A4" w:rsidRDefault="00494572" w14:paraId="0FAB0481" w14:textId="77777777">
            <w:pPr>
              <w:rPr>
                <w:rFonts w:cstheme="minorHAnsi"/>
              </w:rPr>
            </w:pPr>
            <w:r w:rsidRPr="00864E24">
              <w:rPr>
                <w:rFonts w:cstheme="minorHAnsi"/>
              </w:rPr>
              <w:t>Unsure</w:t>
            </w:r>
          </w:p>
          <w:p w:rsidRPr="00864E24" w:rsidR="00494572" w:rsidP="00D165A4" w:rsidRDefault="00494572" w14:paraId="6BD6BE26" w14:textId="5FC1B259">
            <w:pPr>
              <w:rPr>
                <w:rFonts w:cstheme="minorHAnsi"/>
              </w:rPr>
            </w:pPr>
          </w:p>
        </w:tc>
      </w:tr>
      <w:tr w:rsidRPr="00864E24" w:rsidR="00494572" w:rsidTr="50A3A3FE" w14:paraId="556521FE" w14:textId="77777777">
        <w:trPr>
          <w:trHeight w:val="845"/>
        </w:trPr>
        <w:tc>
          <w:tcPr>
            <w:tcW w:w="1443" w:type="dxa"/>
            <w:vMerge/>
            <w:textDirection w:val="btLr"/>
          </w:tcPr>
          <w:p w:rsidRPr="00864E24" w:rsidR="00494572" w:rsidP="0009374C" w:rsidRDefault="00494572" w14:paraId="7929B79D" w14:textId="77777777">
            <w:pPr>
              <w:ind w:left="113" w:right="113"/>
              <w:jc w:val="center"/>
              <w:rPr>
                <w:rFonts w:cstheme="minorHAnsi"/>
              </w:rPr>
            </w:pPr>
          </w:p>
        </w:tc>
        <w:tc>
          <w:tcPr>
            <w:tcW w:w="7824" w:type="dxa"/>
            <w:tcBorders>
              <w:top w:val="dashed" w:color="auto" w:sz="4" w:space="0"/>
              <w:bottom w:val="single" w:color="auto" w:sz="4" w:space="0"/>
            </w:tcBorders>
          </w:tcPr>
          <w:p w:rsidRPr="00864E24" w:rsidR="00494572" w:rsidP="0009374C" w:rsidRDefault="00494572" w14:paraId="5075FF2A" w14:textId="16052577">
            <w:pPr>
              <w:rPr>
                <w:rFonts w:cstheme="minorHAnsi"/>
                <w:highlight w:val="yellow"/>
              </w:rPr>
            </w:pPr>
            <w:r w:rsidRPr="00864E24">
              <w:rPr>
                <w:rFonts w:cstheme="minorHAnsi"/>
              </w:rPr>
              <w:t xml:space="preserve">Supporting Comments for Reviewer: </w:t>
            </w:r>
          </w:p>
        </w:tc>
        <w:tc>
          <w:tcPr>
            <w:tcW w:w="1523" w:type="dxa"/>
            <w:vMerge/>
          </w:tcPr>
          <w:p w:rsidRPr="00864E24" w:rsidR="00494572" w:rsidP="00D165A4" w:rsidRDefault="00494572" w14:paraId="59CAD548" w14:textId="77777777">
            <w:pPr>
              <w:rPr>
                <w:rFonts w:cstheme="minorHAnsi"/>
              </w:rPr>
            </w:pPr>
          </w:p>
        </w:tc>
      </w:tr>
      <w:tr w:rsidRPr="00864E24" w:rsidR="00494572" w:rsidTr="002F28EC" w14:paraId="146EDC50" w14:textId="77777777">
        <w:trPr>
          <w:trHeight w:val="675"/>
        </w:trPr>
        <w:tc>
          <w:tcPr>
            <w:tcW w:w="1443" w:type="dxa"/>
            <w:vMerge/>
            <w:shd w:val="clear" w:color="auto" w:fill="F5EAFA"/>
            <w:textDirection w:val="btLr"/>
            <w:vAlign w:val="center"/>
          </w:tcPr>
          <w:p w:rsidRPr="00864E24" w:rsidR="00494572" w:rsidP="00494572" w:rsidRDefault="00494572" w14:paraId="324E41B5" w14:textId="6B6CA2E1">
            <w:pPr>
              <w:ind w:left="113" w:right="113"/>
              <w:rPr>
                <w:rFonts w:cstheme="minorHAnsi"/>
                <w:b/>
                <w:bCs/>
              </w:rPr>
            </w:pPr>
          </w:p>
        </w:tc>
        <w:tc>
          <w:tcPr>
            <w:tcW w:w="7824" w:type="dxa"/>
          </w:tcPr>
          <w:p w:rsidR="00623417" w:rsidP="00704A4D" w:rsidRDefault="00494572" w14:paraId="787C092C" w14:textId="77777777">
            <w:pPr>
              <w:rPr>
                <w:rFonts w:cstheme="minorHAnsi"/>
                <w:b/>
                <w:bCs/>
              </w:rPr>
            </w:pPr>
            <w:r w:rsidRPr="0075567C">
              <w:rPr>
                <w:rFonts w:cstheme="minorHAnsi"/>
                <w:b/>
                <w:bCs/>
                <w:highlight w:val="yellow"/>
              </w:rPr>
              <w:t>There are clear Instructions</w:t>
            </w:r>
            <w:r w:rsidRPr="0075567C">
              <w:rPr>
                <w:rFonts w:cstheme="minorHAnsi"/>
                <w:b/>
                <w:bCs/>
                <w:highlight w:val="yellow"/>
              </w:rPr>
              <w:t xml:space="preserve"> and listed materials</w:t>
            </w:r>
            <w:r w:rsidRPr="00864E24">
              <w:rPr>
                <w:rFonts w:cstheme="minorHAnsi"/>
                <w:b/>
                <w:bCs/>
              </w:rPr>
              <w:t xml:space="preserve">. </w:t>
            </w:r>
            <w:r w:rsidRPr="00864E24">
              <w:rPr>
                <w:rFonts w:cstheme="minorHAnsi"/>
                <w:b/>
                <w:bCs/>
              </w:rPr>
              <w:t xml:space="preserve"> </w:t>
            </w:r>
          </w:p>
          <w:p w:rsidRPr="00623417" w:rsidR="00494572" w:rsidP="00704A4D" w:rsidRDefault="00494572" w14:paraId="7F3B90BF" w14:textId="0C717AAD">
            <w:pPr>
              <w:rPr>
                <w:rFonts w:cstheme="minorHAnsi"/>
                <w:i/>
                <w:iCs/>
              </w:rPr>
            </w:pPr>
            <w:r w:rsidRPr="00623417">
              <w:rPr>
                <w:rFonts w:cstheme="minorHAnsi"/>
                <w:i/>
                <w:iCs/>
              </w:rPr>
              <w:t>Instructions on how to complete the activity and a list of necessary m</w:t>
            </w:r>
            <w:r w:rsidRPr="00623417">
              <w:rPr>
                <w:rFonts w:cstheme="minorHAnsi"/>
                <w:i/>
                <w:iCs/>
              </w:rPr>
              <w:t>aterials</w:t>
            </w:r>
            <w:r w:rsidRPr="00623417">
              <w:rPr>
                <w:rFonts w:cstheme="minorHAnsi"/>
                <w:i/>
                <w:iCs/>
              </w:rPr>
              <w:t xml:space="preserve"> are</w:t>
            </w:r>
            <w:r w:rsidRPr="00623417">
              <w:rPr>
                <w:rFonts w:cstheme="minorHAnsi"/>
                <w:i/>
                <w:iCs/>
              </w:rPr>
              <w:t xml:space="preserve"> </w:t>
            </w:r>
            <w:r w:rsidRPr="00623417">
              <w:rPr>
                <w:rFonts w:cstheme="minorHAnsi"/>
                <w:i/>
                <w:iCs/>
              </w:rPr>
              <w:t>c</w:t>
            </w:r>
            <w:r w:rsidRPr="00623417">
              <w:rPr>
                <w:rFonts w:cstheme="minorHAnsi"/>
                <w:i/>
                <w:iCs/>
              </w:rPr>
              <w:t>learly identified</w:t>
            </w:r>
            <w:r w:rsidRPr="00623417">
              <w:rPr>
                <w:rFonts w:cstheme="minorHAnsi"/>
                <w:i/>
                <w:iCs/>
              </w:rPr>
              <w:t>.</w:t>
            </w:r>
          </w:p>
          <w:p w:rsidRPr="00864E24" w:rsidR="00494572" w:rsidP="00704A4D" w:rsidRDefault="00494572" w14:paraId="2B2CE0FB" w14:textId="77777777">
            <w:pPr>
              <w:rPr>
                <w:rFonts w:cstheme="minorHAnsi"/>
              </w:rPr>
            </w:pPr>
          </w:p>
          <w:p w:rsidRPr="008173EE" w:rsidR="00494572" w:rsidP="00704A4D" w:rsidRDefault="00494572" w14:paraId="73BFBEBE" w14:textId="77777777">
            <w:pPr>
              <w:rPr>
                <w:rFonts w:cstheme="minorHAnsi"/>
                <w:b/>
                <w:bCs/>
              </w:rPr>
            </w:pPr>
            <w:r w:rsidRPr="008173EE">
              <w:rPr>
                <w:rFonts w:cstheme="minorHAnsi"/>
                <w:b/>
                <w:bCs/>
              </w:rPr>
              <w:t>Does this activity:</w:t>
            </w:r>
          </w:p>
          <w:p w:rsidRPr="00864E24" w:rsidR="00494572" w:rsidP="00704A4D" w:rsidRDefault="00494572" w14:paraId="538FCA29" w14:textId="725CA3E1">
            <w:pPr>
              <w:pStyle w:val="ListParagraph"/>
              <w:numPr>
                <w:ilvl w:val="0"/>
                <w:numId w:val="14"/>
              </w:numPr>
              <w:rPr>
                <w:rFonts w:cstheme="minorHAnsi"/>
              </w:rPr>
            </w:pPr>
            <w:r w:rsidRPr="00864E24">
              <w:rPr>
                <w:rFonts w:cstheme="minorHAnsi"/>
              </w:rPr>
              <w:t>Include m</w:t>
            </w:r>
            <w:r w:rsidRPr="00864E24">
              <w:rPr>
                <w:rFonts w:cstheme="minorHAnsi"/>
              </w:rPr>
              <w:t>aterials</w:t>
            </w:r>
            <w:r w:rsidRPr="00864E24">
              <w:rPr>
                <w:rFonts w:cstheme="minorHAnsi"/>
              </w:rPr>
              <w:t xml:space="preserve"> that are accessible to all audiences, that are free/low-cost, allow for substitutions where applicable, and are age appropriate (i.e., no heat sources used with young audiences).</w:t>
            </w:r>
          </w:p>
          <w:p w:rsidRPr="000A59F2" w:rsidR="00494572" w:rsidP="000A59F2" w:rsidRDefault="00494572" w14:paraId="4E4B5CC3" w14:textId="61304578">
            <w:pPr>
              <w:pStyle w:val="ListParagraph"/>
              <w:numPr>
                <w:ilvl w:val="0"/>
                <w:numId w:val="14"/>
              </w:numPr>
              <w:rPr>
                <w:rFonts w:cstheme="minorHAnsi"/>
              </w:rPr>
            </w:pPr>
            <w:r w:rsidRPr="00864E24">
              <w:rPr>
                <w:rFonts w:cstheme="minorHAnsi"/>
              </w:rPr>
              <w:t>I</w:t>
            </w:r>
            <w:r w:rsidRPr="00864E24">
              <w:rPr>
                <w:rFonts w:cstheme="minorHAnsi"/>
              </w:rPr>
              <w:t xml:space="preserve">nclude instructions that are clear, simple, and complete. </w:t>
            </w:r>
          </w:p>
        </w:tc>
        <w:tc>
          <w:tcPr>
            <w:tcW w:w="1523" w:type="dxa"/>
            <w:vMerge w:val="restart"/>
          </w:tcPr>
          <w:p w:rsidRPr="00864E24" w:rsidR="00494572" w:rsidP="00704A4D" w:rsidRDefault="00494572" w14:paraId="3C3284D3" w14:textId="77777777">
            <w:pPr>
              <w:rPr>
                <w:rFonts w:cstheme="minorHAnsi"/>
              </w:rPr>
            </w:pPr>
            <w:r w:rsidRPr="00864E24">
              <w:rPr>
                <w:rFonts w:cstheme="minorHAnsi"/>
              </w:rPr>
              <w:t>Yes</w:t>
            </w:r>
          </w:p>
          <w:p w:rsidRPr="00864E24" w:rsidR="00494572" w:rsidP="00704A4D" w:rsidRDefault="00494572" w14:paraId="791E6046" w14:textId="77777777">
            <w:pPr>
              <w:rPr>
                <w:rFonts w:cstheme="minorHAnsi"/>
              </w:rPr>
            </w:pPr>
            <w:r w:rsidRPr="00864E24">
              <w:rPr>
                <w:rFonts w:cstheme="minorHAnsi"/>
              </w:rPr>
              <w:t>Sometimes</w:t>
            </w:r>
          </w:p>
          <w:p w:rsidRPr="00864E24" w:rsidR="00494572" w:rsidP="00704A4D" w:rsidRDefault="00494572" w14:paraId="1D606487" w14:textId="77777777">
            <w:pPr>
              <w:rPr>
                <w:rFonts w:cstheme="minorHAnsi"/>
              </w:rPr>
            </w:pPr>
            <w:r w:rsidRPr="00864E24">
              <w:rPr>
                <w:rFonts w:cstheme="minorHAnsi"/>
              </w:rPr>
              <w:t>No</w:t>
            </w:r>
          </w:p>
          <w:p w:rsidRPr="00864E24" w:rsidR="00494572" w:rsidP="00704A4D" w:rsidRDefault="00494572" w14:paraId="15FD55B4" w14:textId="77777777">
            <w:pPr>
              <w:rPr>
                <w:rFonts w:cstheme="minorHAnsi"/>
              </w:rPr>
            </w:pPr>
            <w:r w:rsidRPr="00864E24">
              <w:rPr>
                <w:rFonts w:cstheme="minorHAnsi"/>
              </w:rPr>
              <w:t>Unsure</w:t>
            </w:r>
          </w:p>
          <w:p w:rsidRPr="00864E24" w:rsidR="00494572" w:rsidP="00704A4D" w:rsidRDefault="00494572" w14:paraId="32CD98E2" w14:textId="77777777">
            <w:pPr>
              <w:rPr>
                <w:rFonts w:cstheme="minorHAnsi"/>
              </w:rPr>
            </w:pPr>
          </w:p>
        </w:tc>
      </w:tr>
      <w:tr w:rsidRPr="00864E24" w:rsidR="00494572" w:rsidTr="0084548A" w14:paraId="37769EA5" w14:textId="77777777">
        <w:trPr>
          <w:trHeight w:val="845"/>
        </w:trPr>
        <w:tc>
          <w:tcPr>
            <w:tcW w:w="1443" w:type="dxa"/>
            <w:vMerge/>
            <w:textDirection w:val="btLr"/>
          </w:tcPr>
          <w:p w:rsidRPr="00864E24" w:rsidR="00494572" w:rsidP="00704A4D" w:rsidRDefault="00494572" w14:paraId="7C06A41A" w14:textId="77777777">
            <w:pPr>
              <w:ind w:left="113" w:right="113"/>
              <w:jc w:val="center"/>
              <w:rPr>
                <w:rFonts w:cstheme="minorHAnsi"/>
              </w:rPr>
            </w:pPr>
          </w:p>
        </w:tc>
        <w:tc>
          <w:tcPr>
            <w:tcW w:w="7824" w:type="dxa"/>
          </w:tcPr>
          <w:p w:rsidRPr="00864E24" w:rsidR="00494572" w:rsidP="00704A4D" w:rsidRDefault="00494572" w14:paraId="25D27EBF" w14:textId="77777777">
            <w:pPr>
              <w:rPr>
                <w:rFonts w:cstheme="minorHAnsi"/>
                <w:highlight w:val="yellow"/>
              </w:rPr>
            </w:pPr>
            <w:r w:rsidRPr="00864E24">
              <w:rPr>
                <w:rFonts w:cstheme="minorHAnsi"/>
              </w:rPr>
              <w:t xml:space="preserve">Supporting Comments for Reviewer: </w:t>
            </w:r>
          </w:p>
        </w:tc>
        <w:tc>
          <w:tcPr>
            <w:tcW w:w="1523" w:type="dxa"/>
            <w:vMerge/>
          </w:tcPr>
          <w:p w:rsidRPr="00864E24" w:rsidR="00494572" w:rsidP="00704A4D" w:rsidRDefault="00494572" w14:paraId="17551E43" w14:textId="77777777">
            <w:pPr>
              <w:rPr>
                <w:rFonts w:cstheme="minorHAnsi"/>
              </w:rPr>
            </w:pPr>
          </w:p>
        </w:tc>
      </w:tr>
    </w:tbl>
    <w:p w:rsidRPr="00864E24" w:rsidR="0084548A" w:rsidRDefault="0084548A" w14:paraId="047040C2" w14:textId="77777777"/>
    <w:p w:rsidRPr="00864E24" w:rsidR="00960919" w:rsidP="00960919" w:rsidRDefault="00960919" w14:paraId="28DC03A5" w14:textId="798B082D">
      <w:pPr>
        <w:jc w:val="center"/>
        <w:rPr>
          <w:rFonts w:cstheme="minorHAnsi"/>
          <w:b/>
          <w:bCs/>
          <w:sz w:val="32"/>
          <w:szCs w:val="32"/>
        </w:rPr>
      </w:pPr>
      <w:r w:rsidRPr="00864E24">
        <w:rPr>
          <w:rFonts w:cstheme="minorHAnsi"/>
          <w:b/>
          <w:bCs/>
          <w:sz w:val="32"/>
          <w:szCs w:val="32"/>
        </w:rPr>
        <w:t xml:space="preserve">SECTION </w:t>
      </w:r>
      <w:r w:rsidRPr="00864E24">
        <w:rPr>
          <w:rFonts w:cstheme="minorHAnsi"/>
          <w:b/>
          <w:bCs/>
          <w:sz w:val="32"/>
          <w:szCs w:val="32"/>
        </w:rPr>
        <w:t>I</w:t>
      </w:r>
      <w:r w:rsidRPr="00864E24">
        <w:rPr>
          <w:rFonts w:cstheme="minorHAnsi"/>
          <w:b/>
          <w:bCs/>
          <w:sz w:val="32"/>
          <w:szCs w:val="32"/>
        </w:rPr>
        <w:t xml:space="preserve">I: </w:t>
      </w:r>
      <w:r w:rsidRPr="00864E24" w:rsidR="001E7ED2">
        <w:rPr>
          <w:rFonts w:cstheme="minorHAnsi"/>
          <w:b/>
          <w:bCs/>
          <w:sz w:val="32"/>
          <w:szCs w:val="32"/>
        </w:rPr>
        <w:t xml:space="preserve">PYD </w:t>
      </w:r>
      <w:r w:rsidRPr="00864E24" w:rsidR="00C8436E">
        <w:rPr>
          <w:rFonts w:cstheme="minorHAnsi"/>
          <w:b/>
          <w:bCs/>
          <w:sz w:val="32"/>
          <w:szCs w:val="32"/>
        </w:rPr>
        <w:t xml:space="preserve">- </w:t>
      </w:r>
      <w:r w:rsidRPr="00864E24" w:rsidR="001E7ED2">
        <w:rPr>
          <w:rFonts w:cstheme="minorHAnsi"/>
          <w:b/>
          <w:bCs/>
          <w:sz w:val="32"/>
          <w:szCs w:val="32"/>
        </w:rPr>
        <w:t>Developmental Context</w:t>
      </w:r>
      <w:r w:rsidRPr="00864E24" w:rsidR="00C8436E">
        <w:rPr>
          <w:rFonts w:cstheme="minorHAnsi"/>
          <w:b/>
          <w:bCs/>
          <w:sz w:val="32"/>
          <w:szCs w:val="32"/>
        </w:rPr>
        <w:t xml:space="preserve"> </w:t>
      </w:r>
    </w:p>
    <w:tbl>
      <w:tblPr>
        <w:tblStyle w:val="TableGrid"/>
        <w:tblW w:w="0" w:type="auto"/>
        <w:tblLook w:val="04A0" w:firstRow="1" w:lastRow="0" w:firstColumn="1" w:lastColumn="0" w:noHBand="0" w:noVBand="1"/>
      </w:tblPr>
      <w:tblGrid>
        <w:gridCol w:w="827"/>
        <w:gridCol w:w="7824"/>
        <w:gridCol w:w="1523"/>
      </w:tblGrid>
      <w:tr w:rsidRPr="00864E24" w:rsidR="004935A0" w:rsidTr="7BA3DC9D" w14:paraId="4D59FC03" w14:textId="77777777">
        <w:trPr>
          <w:trHeight w:val="2870"/>
        </w:trPr>
        <w:tc>
          <w:tcPr>
            <w:tcW w:w="827" w:type="dxa"/>
            <w:vMerge w:val="restart"/>
            <w:shd w:val="clear" w:color="auto" w:fill="DEEAF6" w:themeFill="accent5" w:themeFillTint="33"/>
            <w:tcMar/>
            <w:textDirection w:val="btLr"/>
            <w:vAlign w:val="center"/>
          </w:tcPr>
          <w:p w:rsidRPr="00864E24" w:rsidR="004935A0" w:rsidP="0009374C" w:rsidRDefault="004935A0" w14:paraId="7200655C" w14:textId="50138062">
            <w:pPr>
              <w:ind w:left="113" w:right="113"/>
              <w:jc w:val="center"/>
              <w:rPr>
                <w:rFonts w:cstheme="minorHAnsi"/>
              </w:rPr>
            </w:pPr>
            <w:r w:rsidRPr="00864E24">
              <w:rPr>
                <w:rFonts w:cstheme="minorHAnsi"/>
                <w:b/>
                <w:bCs/>
              </w:rPr>
              <w:t xml:space="preserve">Developmental Context </w:t>
            </w:r>
            <w:r w:rsidRPr="00864E24">
              <w:rPr>
                <w:rFonts w:cstheme="minorHAnsi"/>
              </w:rPr>
              <w:t>(All elements must be included)</w:t>
            </w:r>
          </w:p>
        </w:tc>
        <w:tc>
          <w:tcPr>
            <w:tcW w:w="7824" w:type="dxa"/>
            <w:tcBorders>
              <w:bottom w:val="dashed" w:color="auto" w:sz="4" w:space="0"/>
            </w:tcBorders>
            <w:tcMar/>
          </w:tcPr>
          <w:p w:rsidRPr="00864E24" w:rsidR="004935A0" w:rsidP="0009374C" w:rsidRDefault="004935A0" w14:paraId="1E4B367C" w14:textId="6BD40831">
            <w:pPr>
              <w:rPr>
                <w:rFonts w:cstheme="minorHAnsi"/>
              </w:rPr>
            </w:pPr>
            <w:r w:rsidRPr="00864E24">
              <w:rPr>
                <w:rFonts w:cstheme="minorHAnsi"/>
                <w:b/>
                <w:bCs/>
                <w:highlight w:val="yellow"/>
              </w:rPr>
              <w:t>The activity supports finding a spark.</w:t>
            </w:r>
            <w:r w:rsidRPr="00864E24">
              <w:rPr>
                <w:rFonts w:cstheme="minorHAnsi"/>
              </w:rPr>
              <w:t xml:space="preserve"> </w:t>
            </w:r>
          </w:p>
          <w:p w:rsidRPr="00864E24" w:rsidR="004935A0" w:rsidP="0009374C" w:rsidRDefault="004935A0" w14:paraId="3154FB37" w14:textId="77777777">
            <w:pPr>
              <w:rPr>
                <w:rFonts w:cstheme="minorHAnsi"/>
              </w:rPr>
            </w:pPr>
            <w:r w:rsidRPr="00864E24">
              <w:rPr>
                <w:rFonts w:cstheme="minorHAnsi"/>
                <w:i/>
                <w:iCs/>
              </w:rPr>
              <w:t>A spark is a passion for a self-identified interest or skill, or a capacity that metaphorically lights a fire in a young person’s life, providing energy, joy, purpose, and direction.</w:t>
            </w:r>
          </w:p>
          <w:p w:rsidRPr="00864E24" w:rsidR="004935A0" w:rsidP="0009374C" w:rsidRDefault="004935A0" w14:paraId="50073661" w14:textId="77777777">
            <w:pPr>
              <w:rPr>
                <w:rFonts w:cstheme="minorHAnsi"/>
              </w:rPr>
            </w:pPr>
          </w:p>
          <w:p w:rsidRPr="00864E24" w:rsidR="004935A0" w:rsidP="0009374C" w:rsidRDefault="004935A0" w14:paraId="0CE68037" w14:textId="77777777">
            <w:pPr>
              <w:rPr>
                <w:rFonts w:cstheme="minorHAnsi"/>
                <w:b/>
                <w:bCs/>
              </w:rPr>
            </w:pPr>
            <w:r w:rsidRPr="00864E24">
              <w:rPr>
                <w:rFonts w:cstheme="minorHAnsi"/>
                <w:b/>
                <w:bCs/>
              </w:rPr>
              <w:t>Does this activity:</w:t>
            </w:r>
          </w:p>
          <w:p w:rsidRPr="00864E24" w:rsidR="004935A0" w:rsidP="0009374C" w:rsidRDefault="004935A0" w14:paraId="29326543" w14:textId="3A1F89BF">
            <w:pPr>
              <w:pStyle w:val="ListParagraph"/>
              <w:numPr>
                <w:ilvl w:val="0"/>
                <w:numId w:val="3"/>
              </w:numPr>
              <w:rPr>
                <w:rFonts w:cstheme="minorHAnsi"/>
              </w:rPr>
            </w:pPr>
            <w:r w:rsidRPr="00864E24">
              <w:rPr>
                <w:rFonts w:cstheme="minorHAnsi"/>
              </w:rPr>
              <w:t xml:space="preserve">Provide opportunities for youth to explore something they care about or are interested in. </w:t>
            </w:r>
          </w:p>
          <w:p w:rsidRPr="00864E24" w:rsidR="004935A0" w:rsidP="00635855" w:rsidRDefault="004935A0" w14:paraId="143D6233" w14:textId="46472615">
            <w:pPr>
              <w:pStyle w:val="ListParagraph"/>
              <w:numPr>
                <w:ilvl w:val="0"/>
                <w:numId w:val="3"/>
              </w:numPr>
              <w:rPr>
                <w:rFonts w:cstheme="minorHAnsi"/>
              </w:rPr>
            </w:pPr>
            <w:r w:rsidRPr="00864E24">
              <w:rPr>
                <w:rFonts w:cstheme="minorHAnsi"/>
                <w:b/>
                <w:bCs/>
              </w:rPr>
              <w:t xml:space="preserve">Example Language: </w:t>
            </w:r>
            <w:r w:rsidRPr="00864E24">
              <w:rPr>
                <w:rFonts w:cstheme="minorHAnsi"/>
              </w:rPr>
              <w:t>“What did you enjoy today?” “What sparked your interest/got you excited about the activity?”</w:t>
            </w:r>
          </w:p>
        </w:tc>
        <w:tc>
          <w:tcPr>
            <w:tcW w:w="1523" w:type="dxa"/>
            <w:vMerge w:val="restart"/>
            <w:tcMar/>
          </w:tcPr>
          <w:p w:rsidRPr="00864E24" w:rsidR="004935A0" w:rsidP="000E143C" w:rsidRDefault="004935A0" w14:paraId="12CA1918" w14:textId="77777777">
            <w:pPr>
              <w:rPr>
                <w:rFonts w:cstheme="minorHAnsi"/>
              </w:rPr>
            </w:pPr>
            <w:r w:rsidRPr="00864E24">
              <w:rPr>
                <w:rFonts w:cstheme="minorHAnsi"/>
              </w:rPr>
              <w:t>Yes</w:t>
            </w:r>
          </w:p>
          <w:p w:rsidRPr="00864E24" w:rsidR="004935A0" w:rsidP="000E143C" w:rsidRDefault="004935A0" w14:paraId="6E317593" w14:textId="77777777">
            <w:pPr>
              <w:rPr>
                <w:rFonts w:cstheme="minorHAnsi"/>
              </w:rPr>
            </w:pPr>
            <w:r w:rsidRPr="00864E24">
              <w:rPr>
                <w:rFonts w:cstheme="minorHAnsi"/>
              </w:rPr>
              <w:t>Sometimes</w:t>
            </w:r>
          </w:p>
          <w:p w:rsidRPr="00864E24" w:rsidR="004935A0" w:rsidP="000E143C" w:rsidRDefault="004935A0" w14:paraId="7A7869A8" w14:textId="77777777">
            <w:pPr>
              <w:rPr>
                <w:rFonts w:cstheme="minorHAnsi"/>
              </w:rPr>
            </w:pPr>
            <w:r w:rsidRPr="00864E24">
              <w:rPr>
                <w:rFonts w:cstheme="minorHAnsi"/>
              </w:rPr>
              <w:t>No</w:t>
            </w:r>
          </w:p>
          <w:p w:rsidRPr="00864E24" w:rsidR="004935A0" w:rsidP="000E143C" w:rsidRDefault="004935A0" w14:paraId="1CFFA170" w14:textId="77777777">
            <w:pPr>
              <w:rPr>
                <w:rFonts w:cstheme="minorHAnsi"/>
              </w:rPr>
            </w:pPr>
            <w:r w:rsidRPr="00864E24">
              <w:rPr>
                <w:rFonts w:cstheme="minorHAnsi"/>
              </w:rPr>
              <w:t>Unsure</w:t>
            </w:r>
          </w:p>
          <w:p w:rsidRPr="00864E24" w:rsidR="004935A0" w:rsidP="000E143C" w:rsidRDefault="004935A0" w14:paraId="11ED0809" w14:textId="0EEA78FC">
            <w:pPr>
              <w:rPr>
                <w:rFonts w:cstheme="minorHAnsi"/>
              </w:rPr>
            </w:pPr>
          </w:p>
        </w:tc>
      </w:tr>
      <w:tr w:rsidRPr="00864E24" w:rsidR="004935A0" w:rsidTr="7BA3DC9D" w14:paraId="2185AAB7" w14:textId="77777777">
        <w:trPr>
          <w:trHeight w:val="962"/>
        </w:trPr>
        <w:tc>
          <w:tcPr>
            <w:tcW w:w="827" w:type="dxa"/>
            <w:vMerge/>
            <w:tcMar/>
            <w:textDirection w:val="btLr"/>
            <w:vAlign w:val="center"/>
          </w:tcPr>
          <w:p w:rsidRPr="00864E24" w:rsidR="004935A0" w:rsidP="0009374C" w:rsidRDefault="004935A0" w14:paraId="2F520D57" w14:textId="77777777">
            <w:pPr>
              <w:ind w:left="113" w:right="113"/>
              <w:jc w:val="center"/>
              <w:rPr>
                <w:rFonts w:cstheme="minorHAnsi"/>
              </w:rPr>
            </w:pPr>
          </w:p>
        </w:tc>
        <w:tc>
          <w:tcPr>
            <w:tcW w:w="7824" w:type="dxa"/>
            <w:tcBorders>
              <w:top w:val="dashed" w:color="auto" w:sz="4" w:space="0"/>
              <w:bottom w:val="single" w:color="auto" w:sz="4" w:space="0"/>
            </w:tcBorders>
            <w:tcMar/>
          </w:tcPr>
          <w:p w:rsidRPr="00864E24" w:rsidR="004935A0" w:rsidP="0009374C" w:rsidRDefault="004935A0" w14:paraId="38E4B200" w14:textId="77777777">
            <w:pPr>
              <w:rPr>
                <w:rFonts w:cstheme="minorHAnsi"/>
              </w:rPr>
            </w:pPr>
            <w:r w:rsidRPr="00864E24">
              <w:rPr>
                <w:rFonts w:cstheme="minorHAnsi"/>
              </w:rPr>
              <w:t>Supporting Comments for Reviewer:</w:t>
            </w:r>
          </w:p>
          <w:p w:rsidRPr="00864E24" w:rsidR="004935A0" w:rsidP="0009374C" w:rsidRDefault="004935A0" w14:paraId="79D684EA" w14:textId="31D0F8C7">
            <w:pPr>
              <w:rPr>
                <w:rFonts w:cstheme="minorHAnsi"/>
              </w:rPr>
            </w:pPr>
          </w:p>
        </w:tc>
        <w:tc>
          <w:tcPr>
            <w:tcW w:w="1523" w:type="dxa"/>
            <w:vMerge/>
            <w:tcMar/>
          </w:tcPr>
          <w:p w:rsidRPr="00864E24" w:rsidR="004935A0" w:rsidP="000E143C" w:rsidRDefault="004935A0" w14:paraId="35B5FBB2" w14:textId="77777777">
            <w:pPr>
              <w:rPr>
                <w:rFonts w:cstheme="minorHAnsi"/>
              </w:rPr>
            </w:pPr>
          </w:p>
        </w:tc>
      </w:tr>
      <w:tr w:rsidRPr="00864E24" w:rsidR="004935A0" w:rsidTr="7BA3DC9D" w14:paraId="5A8F926C" w14:textId="77777777">
        <w:trPr>
          <w:trHeight w:val="188"/>
        </w:trPr>
        <w:tc>
          <w:tcPr>
            <w:tcW w:w="827" w:type="dxa"/>
            <w:vMerge/>
            <w:tcMar/>
          </w:tcPr>
          <w:p w:rsidRPr="00864E24" w:rsidR="004935A0" w:rsidP="0009374C" w:rsidRDefault="004935A0" w14:paraId="1025E884" w14:textId="0DDA40B0">
            <w:pPr>
              <w:rPr>
                <w:rFonts w:cstheme="minorHAnsi"/>
              </w:rPr>
            </w:pPr>
          </w:p>
        </w:tc>
        <w:tc>
          <w:tcPr>
            <w:tcW w:w="7824" w:type="dxa"/>
            <w:tcBorders>
              <w:bottom w:val="dashed" w:color="auto" w:sz="4" w:space="0"/>
            </w:tcBorders>
            <w:tcMar/>
          </w:tcPr>
          <w:p w:rsidRPr="00864E24" w:rsidR="004935A0" w:rsidP="27556632" w:rsidRDefault="004935A0" w14:paraId="2858376D" w14:textId="2DE0ADA3">
            <w:pPr>
              <w:pStyle w:val="NoSpacing"/>
              <w:rPr>
                <w:b w:val="1"/>
                <w:bCs w:val="1"/>
              </w:rPr>
            </w:pPr>
            <w:r w:rsidRPr="7BA3DC9D" w:rsidR="004935A0">
              <w:rPr>
                <w:b w:val="1"/>
                <w:bCs w:val="1"/>
                <w:highlight w:val="yellow"/>
              </w:rPr>
              <w:t xml:space="preserve">The activity promotes belonging and principles of Program Quality from the </w:t>
            </w:r>
            <w:r w:rsidRPr="7BA3DC9D" w:rsidR="49997138">
              <w:rPr>
                <w:b w:val="1"/>
                <w:bCs w:val="1"/>
                <w:highlight w:val="yellow"/>
              </w:rPr>
              <w:t xml:space="preserve">4-H Positive Youth Development </w:t>
            </w:r>
            <w:r w:rsidRPr="7BA3DC9D" w:rsidR="004935A0">
              <w:rPr>
                <w:b w:val="1"/>
                <w:bCs w:val="1"/>
                <w:highlight w:val="yellow"/>
              </w:rPr>
              <w:t>Model.</w:t>
            </w:r>
            <w:r w:rsidRPr="7BA3DC9D" w:rsidR="004935A0">
              <w:rPr>
                <w:b w:val="1"/>
                <w:bCs w:val="1"/>
              </w:rPr>
              <w:t xml:space="preserve"> </w:t>
            </w:r>
          </w:p>
          <w:p w:rsidRPr="00864E24" w:rsidR="004935A0" w:rsidP="0009374C" w:rsidRDefault="004935A0" w14:paraId="1C0EFA4D" w14:textId="77777777">
            <w:pPr>
              <w:pStyle w:val="NoSpacing"/>
              <w:rPr>
                <w:rFonts w:cstheme="minorHAnsi"/>
                <w:i/>
                <w:iCs/>
              </w:rPr>
            </w:pPr>
            <w:r w:rsidRPr="00864E24">
              <w:rPr>
                <w:rFonts w:cstheme="minorHAnsi"/>
                <w:i/>
                <w:iCs/>
              </w:rPr>
              <w:t>Feeling of inclusion regardless of gender, ethnicity, sexual orientation, or ability. Youth should have opportunities to share their culture and heritage with others and to forge a positive identity.</w:t>
            </w:r>
          </w:p>
          <w:p w:rsidRPr="00864E24" w:rsidR="004935A0" w:rsidP="0009374C" w:rsidRDefault="004935A0" w14:paraId="2BC0F8BF" w14:textId="77777777">
            <w:pPr>
              <w:pStyle w:val="NoSpacing"/>
              <w:rPr>
                <w:rFonts w:cstheme="minorHAnsi"/>
                <w:b/>
                <w:bCs/>
              </w:rPr>
            </w:pPr>
          </w:p>
          <w:p w:rsidRPr="00864E24" w:rsidR="004935A0" w:rsidP="0009374C" w:rsidRDefault="004935A0" w14:paraId="2513919A" w14:textId="77777777">
            <w:pPr>
              <w:rPr>
                <w:rFonts w:cstheme="minorHAnsi"/>
                <w:b/>
                <w:bCs/>
              </w:rPr>
            </w:pPr>
            <w:r w:rsidRPr="00864E24">
              <w:rPr>
                <w:rFonts w:cstheme="minorHAnsi"/>
                <w:b/>
                <w:bCs/>
              </w:rPr>
              <w:t>Does this activity:</w:t>
            </w:r>
          </w:p>
          <w:p w:rsidRPr="00864E24" w:rsidR="004935A0" w:rsidP="0009374C" w:rsidRDefault="004935A0" w14:paraId="51F4DCF2" w14:textId="77777777">
            <w:pPr>
              <w:pStyle w:val="NoSpacing"/>
              <w:numPr>
                <w:ilvl w:val="0"/>
                <w:numId w:val="3"/>
              </w:numPr>
              <w:rPr>
                <w:rFonts w:cstheme="minorHAnsi"/>
                <w:b/>
                <w:bCs/>
              </w:rPr>
            </w:pPr>
            <w:r w:rsidRPr="00864E24">
              <w:rPr>
                <w:rFonts w:cstheme="minorHAnsi"/>
              </w:rPr>
              <w:t xml:space="preserve">Allow youth to feel safe, supported, and welcome </w:t>
            </w:r>
          </w:p>
          <w:p w:rsidRPr="00864E24" w:rsidR="004935A0" w:rsidP="00395826" w:rsidRDefault="004935A0" w14:paraId="35A9E2E2" w14:textId="06EC7437">
            <w:pPr>
              <w:pStyle w:val="NoSpacing"/>
              <w:numPr>
                <w:ilvl w:val="0"/>
                <w:numId w:val="3"/>
              </w:numPr>
              <w:rPr>
                <w:rFonts w:cstheme="minorHAnsi"/>
                <w:b/>
                <w:bCs/>
              </w:rPr>
            </w:pPr>
            <w:r w:rsidRPr="00864E24">
              <w:rPr>
                <w:rFonts w:cstheme="minorHAnsi"/>
                <w:b/>
                <w:bCs/>
              </w:rPr>
              <w:t xml:space="preserve">Example Element: </w:t>
            </w:r>
            <w:r w:rsidRPr="00864E24">
              <w:rPr>
                <w:rFonts w:cstheme="minorHAnsi"/>
              </w:rPr>
              <w:t>Intentionally include a “Share it!” element in your activity to encourage the sense of belonging through sharing.</w:t>
            </w:r>
            <w:r w:rsidRPr="00864E24">
              <w:rPr>
                <w:rFonts w:cstheme="minorHAnsi"/>
                <w:b/>
                <w:bCs/>
              </w:rPr>
              <w:t xml:space="preserve"> </w:t>
            </w:r>
            <w:r w:rsidRPr="00864E24">
              <w:rPr>
                <w:rFonts w:cstheme="minorHAnsi"/>
              </w:rPr>
              <w:t>How might kids share the content/skills they just learned with their family, friends, or community? Could they explain it to a younger person? Volunteer in some capacity? Help someone solve a problem using this knowledge? Join a community effort?</w:t>
            </w:r>
          </w:p>
          <w:p w:rsidRPr="00864E24" w:rsidR="004935A0" w:rsidP="00635855" w:rsidRDefault="004935A0" w14:paraId="1955D93C" w14:textId="256AE445">
            <w:pPr>
              <w:pStyle w:val="NoSpacing"/>
              <w:numPr>
                <w:ilvl w:val="0"/>
                <w:numId w:val="3"/>
              </w:numPr>
              <w:rPr>
                <w:rFonts w:cstheme="minorHAnsi"/>
                <w:b/>
                <w:bCs/>
              </w:rPr>
            </w:pPr>
            <w:r w:rsidRPr="00864E24">
              <w:rPr>
                <w:rFonts w:cstheme="minorHAnsi"/>
                <w:b/>
                <w:bCs/>
              </w:rPr>
              <w:t xml:space="preserve">Example Language: </w:t>
            </w:r>
            <w:r w:rsidRPr="00864E24">
              <w:rPr>
                <w:rFonts w:cstheme="minorHAnsi"/>
              </w:rPr>
              <w:t xml:space="preserve">“Grateful you came today” “Glad you are here!” “You are a part of the CLOVER group…” “Find someone you have something in common with…” </w:t>
            </w:r>
          </w:p>
        </w:tc>
        <w:tc>
          <w:tcPr>
            <w:tcW w:w="1523" w:type="dxa"/>
            <w:vMerge w:val="restart"/>
            <w:tcMar/>
          </w:tcPr>
          <w:p w:rsidRPr="00864E24" w:rsidR="004935A0" w:rsidP="000E143C" w:rsidRDefault="004935A0" w14:paraId="450156AE" w14:textId="77777777">
            <w:pPr>
              <w:rPr>
                <w:rFonts w:cstheme="minorHAnsi"/>
              </w:rPr>
            </w:pPr>
            <w:r w:rsidRPr="00864E24">
              <w:rPr>
                <w:rFonts w:cstheme="minorHAnsi"/>
              </w:rPr>
              <w:t>Yes</w:t>
            </w:r>
          </w:p>
          <w:p w:rsidRPr="00864E24" w:rsidR="004935A0" w:rsidP="000E143C" w:rsidRDefault="004935A0" w14:paraId="5F6732EA" w14:textId="77777777">
            <w:pPr>
              <w:rPr>
                <w:rFonts w:cstheme="minorHAnsi"/>
              </w:rPr>
            </w:pPr>
            <w:r w:rsidRPr="00864E24">
              <w:rPr>
                <w:rFonts w:cstheme="minorHAnsi"/>
              </w:rPr>
              <w:t>Sometimes</w:t>
            </w:r>
          </w:p>
          <w:p w:rsidRPr="00864E24" w:rsidR="004935A0" w:rsidP="000E143C" w:rsidRDefault="004935A0" w14:paraId="151935D1" w14:textId="77777777">
            <w:pPr>
              <w:rPr>
                <w:rFonts w:cstheme="minorHAnsi"/>
              </w:rPr>
            </w:pPr>
            <w:r w:rsidRPr="00864E24">
              <w:rPr>
                <w:rFonts w:cstheme="minorHAnsi"/>
              </w:rPr>
              <w:t>No</w:t>
            </w:r>
          </w:p>
          <w:p w:rsidRPr="00864E24" w:rsidR="004935A0" w:rsidP="000E143C" w:rsidRDefault="004935A0" w14:paraId="7CFB876D" w14:textId="77777777">
            <w:pPr>
              <w:rPr>
                <w:rFonts w:cstheme="minorHAnsi"/>
              </w:rPr>
            </w:pPr>
            <w:r w:rsidRPr="00864E24">
              <w:rPr>
                <w:rFonts w:cstheme="minorHAnsi"/>
              </w:rPr>
              <w:t>Unsure</w:t>
            </w:r>
          </w:p>
          <w:p w:rsidRPr="00864E24" w:rsidR="004935A0" w:rsidP="000E143C" w:rsidRDefault="004935A0" w14:paraId="0D7B9F01" w14:textId="758BCAA8">
            <w:pPr>
              <w:rPr>
                <w:rFonts w:cstheme="minorHAnsi"/>
              </w:rPr>
            </w:pPr>
          </w:p>
        </w:tc>
      </w:tr>
      <w:tr w:rsidRPr="00864E24" w:rsidR="004935A0" w:rsidTr="7BA3DC9D" w14:paraId="2C4277C2" w14:textId="77777777">
        <w:trPr>
          <w:trHeight w:val="1268"/>
        </w:trPr>
        <w:tc>
          <w:tcPr>
            <w:tcW w:w="827" w:type="dxa"/>
            <w:vMerge/>
            <w:tcMar/>
          </w:tcPr>
          <w:p w:rsidRPr="00864E24" w:rsidR="004935A0" w:rsidP="00635855" w:rsidRDefault="004935A0" w14:paraId="14A7DF2A" w14:textId="77777777">
            <w:pPr>
              <w:rPr>
                <w:rFonts w:cstheme="minorHAnsi"/>
              </w:rPr>
            </w:pPr>
          </w:p>
        </w:tc>
        <w:tc>
          <w:tcPr>
            <w:tcW w:w="7824" w:type="dxa"/>
            <w:tcBorders>
              <w:top w:val="dashed" w:color="auto" w:sz="4" w:space="0"/>
              <w:bottom w:val="single" w:color="auto" w:sz="4" w:space="0"/>
            </w:tcBorders>
            <w:tcMar/>
          </w:tcPr>
          <w:p w:rsidRPr="00864E24" w:rsidR="004935A0" w:rsidP="00635855" w:rsidRDefault="004935A0" w14:paraId="072911FF" w14:textId="1B7C307C">
            <w:pPr>
              <w:pStyle w:val="NoSpacing"/>
              <w:rPr>
                <w:rFonts w:cstheme="minorHAnsi"/>
                <w:b/>
                <w:bCs/>
                <w:highlight w:val="yellow"/>
              </w:rPr>
            </w:pPr>
            <w:r w:rsidRPr="00864E24">
              <w:rPr>
                <w:rFonts w:cstheme="minorHAnsi"/>
              </w:rPr>
              <w:t>Supporting Comments for Reviewer:</w:t>
            </w:r>
          </w:p>
        </w:tc>
        <w:tc>
          <w:tcPr>
            <w:tcW w:w="1523" w:type="dxa"/>
            <w:vMerge/>
            <w:tcMar/>
          </w:tcPr>
          <w:p w:rsidRPr="00864E24" w:rsidR="004935A0" w:rsidP="00635855" w:rsidRDefault="004935A0" w14:paraId="4DA41EE8" w14:textId="77777777">
            <w:pPr>
              <w:rPr>
                <w:rFonts w:cstheme="minorHAnsi"/>
              </w:rPr>
            </w:pPr>
          </w:p>
        </w:tc>
      </w:tr>
      <w:tr w:rsidRPr="00864E24" w:rsidR="004935A0" w:rsidTr="7BA3DC9D" w14:paraId="6CB8EAEF" w14:textId="77777777">
        <w:trPr>
          <w:trHeight w:val="1088"/>
        </w:trPr>
        <w:tc>
          <w:tcPr>
            <w:tcW w:w="827" w:type="dxa"/>
            <w:vMerge/>
            <w:tcMar/>
          </w:tcPr>
          <w:p w:rsidRPr="00864E24" w:rsidR="004935A0" w:rsidP="00635855" w:rsidRDefault="004935A0" w14:paraId="50F127C1" w14:textId="71E28427">
            <w:pPr>
              <w:rPr>
                <w:rFonts w:cstheme="minorHAnsi"/>
              </w:rPr>
            </w:pPr>
          </w:p>
        </w:tc>
        <w:tc>
          <w:tcPr>
            <w:tcW w:w="7824" w:type="dxa"/>
            <w:tcBorders>
              <w:bottom w:val="dashed" w:color="auto" w:sz="4" w:space="0"/>
            </w:tcBorders>
            <w:tcMar/>
          </w:tcPr>
          <w:p w:rsidRPr="00864E24" w:rsidR="004935A0" w:rsidP="00635855" w:rsidRDefault="004935A0" w14:paraId="54673B73" w14:textId="77777777">
            <w:pPr>
              <w:pStyle w:val="NoSpacing"/>
              <w:rPr>
                <w:rFonts w:cstheme="minorHAnsi"/>
                <w:b/>
                <w:bCs/>
              </w:rPr>
            </w:pPr>
            <w:r w:rsidRPr="00864E24">
              <w:rPr>
                <w:rFonts w:cstheme="minorHAnsi"/>
                <w:b/>
                <w:bCs/>
                <w:highlight w:val="yellow"/>
              </w:rPr>
              <w:t>The activity supports developmental relationships.</w:t>
            </w:r>
          </w:p>
          <w:p w:rsidRPr="00864E24" w:rsidR="004935A0" w:rsidP="00635855" w:rsidRDefault="004935A0" w14:paraId="080F76DF" w14:textId="3B4E1F64">
            <w:pPr>
              <w:pStyle w:val="NoSpacing"/>
              <w:rPr>
                <w:rFonts w:cstheme="minorHAnsi"/>
                <w:i/>
                <w:iCs/>
              </w:rPr>
            </w:pPr>
            <w:r w:rsidRPr="00864E24">
              <w:rPr>
                <w:rFonts w:cstheme="minorHAnsi"/>
                <w:i/>
                <w:iCs/>
              </w:rPr>
              <w:t>Developmental Relationships begin by creating a secure attachment between the 4-H member and an adult, reflected in mutual warmth, respect and trust.</w:t>
            </w:r>
          </w:p>
          <w:p w:rsidRPr="00864E24" w:rsidR="004935A0" w:rsidP="00635855" w:rsidRDefault="004935A0" w14:paraId="45182203" w14:textId="77777777">
            <w:pPr>
              <w:rPr>
                <w:rFonts w:cstheme="minorHAnsi"/>
              </w:rPr>
            </w:pPr>
          </w:p>
          <w:p w:rsidRPr="00864E24" w:rsidR="004935A0" w:rsidP="00635855" w:rsidRDefault="004935A0" w14:paraId="544FF2E5" w14:textId="1A2629A3">
            <w:pPr>
              <w:rPr>
                <w:rFonts w:cstheme="minorHAnsi"/>
                <w:b/>
                <w:bCs/>
              </w:rPr>
            </w:pPr>
            <w:r w:rsidRPr="00864E24">
              <w:rPr>
                <w:rFonts w:cstheme="minorHAnsi"/>
                <w:b/>
                <w:bCs/>
              </w:rPr>
              <w:t>Does this activity:</w:t>
            </w:r>
          </w:p>
          <w:p w:rsidRPr="00864E24" w:rsidR="004935A0" w:rsidP="00635855" w:rsidRDefault="004935A0" w14:paraId="244851E4" w14:textId="77777777">
            <w:pPr>
              <w:pStyle w:val="NoSpacing"/>
              <w:numPr>
                <w:ilvl w:val="0"/>
                <w:numId w:val="3"/>
              </w:numPr>
              <w:rPr>
                <w:rFonts w:cstheme="minorHAnsi"/>
                <w:b/>
                <w:bCs/>
              </w:rPr>
            </w:pPr>
            <w:r w:rsidRPr="00864E24">
              <w:rPr>
                <w:rFonts w:cstheme="minorHAnsi"/>
              </w:rPr>
              <w:t>Promote a positive and supportive relationship with an adult</w:t>
            </w:r>
          </w:p>
          <w:p w:rsidRPr="00864E24" w:rsidR="004935A0" w:rsidP="00C8272D" w:rsidRDefault="004935A0" w14:paraId="67DFF0C4" w14:textId="09831AD1">
            <w:pPr>
              <w:pStyle w:val="NoSpacing"/>
              <w:numPr>
                <w:ilvl w:val="0"/>
                <w:numId w:val="3"/>
              </w:numPr>
              <w:rPr>
                <w:rFonts w:cstheme="minorHAnsi"/>
                <w:b/>
                <w:bCs/>
              </w:rPr>
            </w:pPr>
            <w:r w:rsidRPr="00864E24">
              <w:rPr>
                <w:rFonts w:cstheme="minorHAnsi"/>
                <w:b/>
                <w:bCs/>
              </w:rPr>
              <w:t xml:space="preserve">Example Element: </w:t>
            </w:r>
            <w:r w:rsidRPr="00864E24">
              <w:rPr>
                <w:rFonts w:cstheme="minorHAnsi"/>
              </w:rPr>
              <w:t>Intentionally include a “Share it!” element in your activity to encourage youth to connect and form developmental relationships with a meaningful adult. How might kids share the content/skills they just learned to encourage engagement with a family member, friend, or community member? Ask an older person about their experience to encourage the formation of a developmental relationship. Encourage youth to volunteer in some capacity? Join a community effort?</w:t>
            </w:r>
          </w:p>
          <w:p w:rsidRPr="00864E24" w:rsidR="004935A0" w:rsidP="00635855" w:rsidRDefault="004935A0" w14:paraId="4E8EEDE1" w14:textId="3E2CB391">
            <w:pPr>
              <w:pStyle w:val="NoSpacing"/>
              <w:numPr>
                <w:ilvl w:val="0"/>
                <w:numId w:val="3"/>
              </w:numPr>
              <w:rPr>
                <w:rFonts w:cstheme="minorHAnsi"/>
                <w:b/>
                <w:bCs/>
              </w:rPr>
            </w:pPr>
            <w:r w:rsidRPr="00864E24">
              <w:rPr>
                <w:rFonts w:cstheme="minorHAnsi"/>
                <w:b/>
                <w:bCs/>
              </w:rPr>
              <w:t>Example Language</w:t>
            </w:r>
            <w:r w:rsidRPr="00864E24">
              <w:rPr>
                <w:rFonts w:cstheme="minorHAnsi"/>
              </w:rPr>
              <w:t>: “Welcome, friend!” “See you all next session” “Ask an adult if you need help.” “If you have been with us before, welcome back!”</w:t>
            </w:r>
          </w:p>
        </w:tc>
        <w:tc>
          <w:tcPr>
            <w:tcW w:w="1523" w:type="dxa"/>
            <w:vMerge w:val="restart"/>
            <w:tcMar/>
          </w:tcPr>
          <w:p w:rsidRPr="00864E24" w:rsidR="004935A0" w:rsidP="00635855" w:rsidRDefault="004935A0" w14:paraId="5DF9050E" w14:textId="77777777">
            <w:pPr>
              <w:rPr>
                <w:rFonts w:cstheme="minorHAnsi"/>
              </w:rPr>
            </w:pPr>
            <w:r w:rsidRPr="00864E24">
              <w:rPr>
                <w:rFonts w:cstheme="minorHAnsi"/>
              </w:rPr>
              <w:t>Yes</w:t>
            </w:r>
          </w:p>
          <w:p w:rsidRPr="00864E24" w:rsidR="004935A0" w:rsidP="00635855" w:rsidRDefault="004935A0" w14:paraId="3543E438" w14:textId="77777777">
            <w:pPr>
              <w:rPr>
                <w:rFonts w:cstheme="minorHAnsi"/>
              </w:rPr>
            </w:pPr>
            <w:r w:rsidRPr="00864E24">
              <w:rPr>
                <w:rFonts w:cstheme="minorHAnsi"/>
              </w:rPr>
              <w:t>Sometimes</w:t>
            </w:r>
          </w:p>
          <w:p w:rsidRPr="00864E24" w:rsidR="004935A0" w:rsidP="00635855" w:rsidRDefault="004935A0" w14:paraId="08971509" w14:textId="77777777">
            <w:pPr>
              <w:rPr>
                <w:rFonts w:cstheme="minorHAnsi"/>
              </w:rPr>
            </w:pPr>
            <w:r w:rsidRPr="00864E24">
              <w:rPr>
                <w:rFonts w:cstheme="minorHAnsi"/>
              </w:rPr>
              <w:t>No</w:t>
            </w:r>
          </w:p>
          <w:p w:rsidRPr="00864E24" w:rsidR="004935A0" w:rsidP="00635855" w:rsidRDefault="004935A0" w14:paraId="3423F9F2" w14:textId="77777777">
            <w:pPr>
              <w:rPr>
                <w:rFonts w:cstheme="minorHAnsi"/>
              </w:rPr>
            </w:pPr>
            <w:r w:rsidRPr="00864E24">
              <w:rPr>
                <w:rFonts w:cstheme="minorHAnsi"/>
              </w:rPr>
              <w:t>Unsure</w:t>
            </w:r>
          </w:p>
          <w:p w:rsidRPr="00864E24" w:rsidR="004935A0" w:rsidP="00635855" w:rsidRDefault="004935A0" w14:paraId="5C48B79D" w14:textId="1D26D37B">
            <w:pPr>
              <w:rPr>
                <w:rFonts w:cstheme="minorHAnsi"/>
              </w:rPr>
            </w:pPr>
          </w:p>
        </w:tc>
      </w:tr>
      <w:tr w:rsidRPr="00864E24" w:rsidR="004935A0" w:rsidTr="7BA3DC9D" w14:paraId="53050C1F" w14:textId="77777777">
        <w:trPr>
          <w:trHeight w:val="1421"/>
        </w:trPr>
        <w:tc>
          <w:tcPr>
            <w:tcW w:w="827" w:type="dxa"/>
            <w:vMerge/>
            <w:tcMar/>
          </w:tcPr>
          <w:p w:rsidRPr="00864E24" w:rsidR="004935A0" w:rsidP="00635855" w:rsidRDefault="004935A0" w14:paraId="2D9B0285" w14:textId="77777777">
            <w:pPr>
              <w:rPr>
                <w:rFonts w:cstheme="minorHAnsi"/>
              </w:rPr>
            </w:pPr>
          </w:p>
        </w:tc>
        <w:tc>
          <w:tcPr>
            <w:tcW w:w="7824" w:type="dxa"/>
            <w:tcBorders>
              <w:top w:val="dashed" w:color="auto" w:sz="4" w:space="0"/>
              <w:bottom w:val="single" w:color="auto" w:sz="4" w:space="0"/>
            </w:tcBorders>
            <w:tcMar/>
          </w:tcPr>
          <w:p w:rsidRPr="00864E24" w:rsidR="004935A0" w:rsidP="00635855" w:rsidRDefault="004935A0" w14:paraId="2EBC7B6A" w14:textId="2F2DF232">
            <w:pPr>
              <w:pStyle w:val="NoSpacing"/>
              <w:rPr>
                <w:rFonts w:cstheme="minorHAnsi"/>
                <w:b/>
                <w:bCs/>
                <w:highlight w:val="yellow"/>
              </w:rPr>
            </w:pPr>
            <w:r w:rsidRPr="00864E24">
              <w:rPr>
                <w:rFonts w:cstheme="minorHAnsi"/>
              </w:rPr>
              <w:t>Supporting Comments for Reviewer:</w:t>
            </w:r>
          </w:p>
        </w:tc>
        <w:tc>
          <w:tcPr>
            <w:tcW w:w="1523" w:type="dxa"/>
            <w:vMerge/>
            <w:tcMar/>
          </w:tcPr>
          <w:p w:rsidRPr="00864E24" w:rsidR="004935A0" w:rsidP="00635855" w:rsidRDefault="004935A0" w14:paraId="0FD755D8" w14:textId="77777777">
            <w:pPr>
              <w:rPr>
                <w:rFonts w:cstheme="minorHAnsi"/>
              </w:rPr>
            </w:pPr>
          </w:p>
        </w:tc>
      </w:tr>
      <w:tr w:rsidRPr="00864E24" w:rsidR="004935A0" w:rsidTr="7BA3DC9D" w14:paraId="524673A1" w14:textId="77777777">
        <w:trPr>
          <w:trHeight w:val="1223"/>
        </w:trPr>
        <w:tc>
          <w:tcPr>
            <w:tcW w:w="827" w:type="dxa"/>
            <w:vMerge/>
            <w:tcMar/>
          </w:tcPr>
          <w:p w:rsidRPr="00864E24" w:rsidR="004935A0" w:rsidP="00635855" w:rsidRDefault="004935A0" w14:paraId="0D19B80E" w14:textId="12B166A1">
            <w:pPr>
              <w:rPr>
                <w:rFonts w:cstheme="minorHAnsi"/>
              </w:rPr>
            </w:pPr>
          </w:p>
        </w:tc>
        <w:tc>
          <w:tcPr>
            <w:tcW w:w="7824" w:type="dxa"/>
            <w:tcBorders>
              <w:bottom w:val="dashed" w:color="auto" w:sz="4" w:space="0"/>
            </w:tcBorders>
            <w:tcMar/>
          </w:tcPr>
          <w:p w:rsidRPr="00864E24" w:rsidR="004935A0" w:rsidP="00635855" w:rsidRDefault="004935A0" w14:paraId="656A7EF9" w14:textId="77777777">
            <w:pPr>
              <w:pStyle w:val="NoSpacing"/>
              <w:rPr>
                <w:rFonts w:cstheme="minorHAnsi"/>
                <w:b/>
                <w:bCs/>
              </w:rPr>
            </w:pPr>
            <w:r w:rsidRPr="00864E24">
              <w:rPr>
                <w:rFonts w:cstheme="minorHAnsi"/>
                <w:b/>
                <w:bCs/>
                <w:highlight w:val="yellow"/>
              </w:rPr>
              <w:t>The activity encourages engagement or youth voice.</w:t>
            </w:r>
            <w:r w:rsidRPr="00864E24">
              <w:rPr>
                <w:rFonts w:cstheme="minorHAnsi"/>
                <w:b/>
                <w:bCs/>
              </w:rPr>
              <w:t xml:space="preserve"> </w:t>
            </w:r>
          </w:p>
          <w:p w:rsidRPr="00864E24" w:rsidR="004935A0" w:rsidP="50A3A3FE" w:rsidRDefault="004935A0" w14:paraId="59EC0C84" w14:textId="77777777">
            <w:pPr>
              <w:pStyle w:val="NoSpacing"/>
              <w:rPr>
                <w:i/>
                <w:iCs/>
              </w:rPr>
            </w:pPr>
            <w:r w:rsidRPr="00864E24">
              <w:rPr>
                <w:i/>
                <w:iCs/>
              </w:rPr>
              <w:t>Ability to contribute in a meaningful way on subjects of importance to them.</w:t>
            </w:r>
          </w:p>
          <w:p w:rsidRPr="00864E24" w:rsidR="004935A0" w:rsidP="00635855" w:rsidRDefault="004935A0" w14:paraId="2F140081" w14:textId="77777777">
            <w:pPr>
              <w:rPr>
                <w:rFonts w:cstheme="minorHAnsi"/>
              </w:rPr>
            </w:pPr>
          </w:p>
          <w:p w:rsidRPr="00864E24" w:rsidR="004935A0" w:rsidP="00635855" w:rsidRDefault="004935A0" w14:paraId="4FA90CB4" w14:textId="23592CAF">
            <w:pPr>
              <w:rPr>
                <w:rFonts w:cstheme="minorHAnsi"/>
                <w:b/>
                <w:bCs/>
              </w:rPr>
            </w:pPr>
            <w:r w:rsidRPr="00864E24">
              <w:rPr>
                <w:rFonts w:cstheme="minorHAnsi"/>
                <w:b/>
                <w:bCs/>
              </w:rPr>
              <w:t>Does this activity:</w:t>
            </w:r>
          </w:p>
          <w:p w:rsidRPr="00864E24" w:rsidR="004935A0" w:rsidP="00635855" w:rsidRDefault="004935A0" w14:paraId="784A2910" w14:textId="77777777">
            <w:pPr>
              <w:pStyle w:val="NoSpacing"/>
              <w:numPr>
                <w:ilvl w:val="0"/>
                <w:numId w:val="3"/>
              </w:numPr>
              <w:rPr>
                <w:rFonts w:cstheme="minorHAnsi"/>
              </w:rPr>
            </w:pPr>
            <w:r w:rsidRPr="00864E24">
              <w:rPr>
                <w:rFonts w:cstheme="minorHAnsi"/>
              </w:rPr>
              <w:t>Encourage ways to engage, beyond the activity</w:t>
            </w:r>
          </w:p>
          <w:p w:rsidRPr="00864E24" w:rsidR="004935A0" w:rsidP="00635855" w:rsidRDefault="004935A0" w14:paraId="24A66524" w14:textId="77777777">
            <w:pPr>
              <w:pStyle w:val="NoSpacing"/>
              <w:numPr>
                <w:ilvl w:val="0"/>
                <w:numId w:val="3"/>
              </w:numPr>
              <w:rPr>
                <w:rFonts w:cstheme="minorHAnsi"/>
              </w:rPr>
            </w:pPr>
            <w:r w:rsidRPr="00864E24">
              <w:rPr>
                <w:rFonts w:cstheme="minorHAnsi"/>
                <w:b/>
                <w:bCs/>
              </w:rPr>
              <w:t xml:space="preserve">Example Element: </w:t>
            </w:r>
          </w:p>
          <w:p w:rsidRPr="00864E24" w:rsidR="004935A0" w:rsidP="00654F9E" w:rsidRDefault="004935A0" w14:paraId="0770DAF6" w14:textId="05A88CFC">
            <w:pPr>
              <w:pStyle w:val="NoSpacing"/>
              <w:numPr>
                <w:ilvl w:val="1"/>
                <w:numId w:val="3"/>
              </w:numPr>
              <w:rPr>
                <w:rFonts w:cstheme="minorHAnsi"/>
              </w:rPr>
            </w:pPr>
            <w:r w:rsidRPr="00864E24">
              <w:rPr>
                <w:rFonts w:cstheme="minorHAnsi"/>
              </w:rPr>
              <w:t>Intentionally include a “Reflection” element that will ask youth which parts of the lesson were most important to them and why. Help them to connect this to their values. Help them to see that the intersection of skills and values is where they can make a meaningful impact.</w:t>
            </w:r>
          </w:p>
          <w:p w:rsidRPr="00864E24" w:rsidR="004935A0" w:rsidP="00654F9E" w:rsidRDefault="004935A0" w14:paraId="02BA27E0" w14:textId="119CE889">
            <w:pPr>
              <w:pStyle w:val="NoSpacing"/>
              <w:numPr>
                <w:ilvl w:val="1"/>
                <w:numId w:val="3"/>
              </w:numPr>
              <w:rPr>
                <w:rFonts w:cstheme="minorHAnsi"/>
              </w:rPr>
            </w:pPr>
            <w:r w:rsidRPr="00864E24">
              <w:rPr>
                <w:rFonts w:cstheme="minorHAnsi"/>
              </w:rPr>
              <w:t xml:space="preserve">Intentionally include a “Share it!” element in your activity to encourage youth to share what they’ve learned with their family, friends, and community. </w:t>
            </w:r>
          </w:p>
          <w:p w:rsidRPr="00864E24" w:rsidR="004935A0" w:rsidP="00635855" w:rsidRDefault="004935A0" w14:paraId="2EB6B3D9" w14:textId="5110F132">
            <w:pPr>
              <w:pStyle w:val="NoSpacing"/>
              <w:numPr>
                <w:ilvl w:val="0"/>
                <w:numId w:val="3"/>
              </w:numPr>
              <w:rPr>
                <w:rFonts w:cstheme="minorHAnsi"/>
              </w:rPr>
            </w:pPr>
            <w:r w:rsidRPr="00864E24">
              <w:rPr>
                <w:rFonts w:cstheme="minorHAnsi"/>
                <w:b/>
                <w:bCs/>
              </w:rPr>
              <w:t xml:space="preserve">Example Language: </w:t>
            </w:r>
            <w:r w:rsidRPr="00864E24">
              <w:rPr>
                <w:rFonts w:cstheme="minorHAnsi"/>
              </w:rPr>
              <w:t>“You decide how to (complete an activity, share findings)…” “Are there ways YOU can think of doing this with another group or in your community?” “Could this activity be changed to make it more meaningful to you?”</w:t>
            </w:r>
          </w:p>
        </w:tc>
        <w:tc>
          <w:tcPr>
            <w:tcW w:w="1523" w:type="dxa"/>
            <w:vMerge w:val="restart"/>
            <w:tcMar/>
          </w:tcPr>
          <w:p w:rsidRPr="00864E24" w:rsidR="004935A0" w:rsidP="00635855" w:rsidRDefault="004935A0" w14:paraId="35663639" w14:textId="77777777">
            <w:pPr>
              <w:rPr>
                <w:rFonts w:cstheme="minorHAnsi"/>
              </w:rPr>
            </w:pPr>
            <w:r w:rsidRPr="00864E24">
              <w:rPr>
                <w:rFonts w:cstheme="minorHAnsi"/>
              </w:rPr>
              <w:t>Yes</w:t>
            </w:r>
          </w:p>
          <w:p w:rsidRPr="00864E24" w:rsidR="004935A0" w:rsidP="00635855" w:rsidRDefault="004935A0" w14:paraId="2D3B083E" w14:textId="77777777">
            <w:pPr>
              <w:rPr>
                <w:rFonts w:cstheme="minorHAnsi"/>
              </w:rPr>
            </w:pPr>
            <w:r w:rsidRPr="00864E24">
              <w:rPr>
                <w:rFonts w:cstheme="minorHAnsi"/>
              </w:rPr>
              <w:t>Sometimes</w:t>
            </w:r>
          </w:p>
          <w:p w:rsidRPr="00864E24" w:rsidR="004935A0" w:rsidP="00635855" w:rsidRDefault="004935A0" w14:paraId="4CB7FCB4" w14:textId="77777777">
            <w:pPr>
              <w:rPr>
                <w:rFonts w:cstheme="minorHAnsi"/>
              </w:rPr>
            </w:pPr>
            <w:r w:rsidRPr="00864E24">
              <w:rPr>
                <w:rFonts w:cstheme="minorHAnsi"/>
              </w:rPr>
              <w:t>No</w:t>
            </w:r>
          </w:p>
          <w:p w:rsidRPr="00864E24" w:rsidR="004935A0" w:rsidP="00635855" w:rsidRDefault="004935A0" w14:paraId="566FF6A0" w14:textId="77777777">
            <w:pPr>
              <w:rPr>
                <w:rFonts w:cstheme="minorHAnsi"/>
              </w:rPr>
            </w:pPr>
            <w:r w:rsidRPr="00864E24">
              <w:rPr>
                <w:rFonts w:cstheme="minorHAnsi"/>
              </w:rPr>
              <w:t>Unsure</w:t>
            </w:r>
          </w:p>
          <w:p w:rsidRPr="00864E24" w:rsidR="004935A0" w:rsidP="00635855" w:rsidRDefault="004935A0" w14:paraId="321E5F9A" w14:textId="68C3086B">
            <w:pPr>
              <w:rPr>
                <w:rFonts w:cstheme="minorHAnsi"/>
              </w:rPr>
            </w:pPr>
          </w:p>
        </w:tc>
      </w:tr>
      <w:tr w:rsidRPr="00864E24" w:rsidR="004935A0" w:rsidTr="7BA3DC9D" w14:paraId="20F5FD05" w14:textId="77777777">
        <w:trPr>
          <w:trHeight w:val="2312"/>
        </w:trPr>
        <w:tc>
          <w:tcPr>
            <w:tcW w:w="827" w:type="dxa"/>
            <w:vMerge/>
            <w:tcMar/>
          </w:tcPr>
          <w:p w:rsidRPr="00864E24" w:rsidR="004935A0" w:rsidP="00635855" w:rsidRDefault="004935A0" w14:paraId="30B517ED" w14:textId="77777777">
            <w:pPr>
              <w:rPr>
                <w:rFonts w:cstheme="minorHAnsi"/>
              </w:rPr>
            </w:pPr>
          </w:p>
        </w:tc>
        <w:tc>
          <w:tcPr>
            <w:tcW w:w="7824" w:type="dxa"/>
            <w:tcBorders>
              <w:top w:val="dashed" w:color="auto" w:sz="4" w:space="0"/>
              <w:bottom w:val="single" w:color="auto" w:sz="4" w:space="0"/>
            </w:tcBorders>
            <w:tcMar/>
          </w:tcPr>
          <w:p w:rsidRPr="00864E24" w:rsidR="004935A0" w:rsidP="00635855" w:rsidRDefault="004935A0" w14:paraId="2E63A335" w14:textId="7A9CF946">
            <w:pPr>
              <w:pStyle w:val="NoSpacing"/>
              <w:rPr>
                <w:rFonts w:cstheme="minorHAnsi"/>
                <w:b/>
                <w:bCs/>
                <w:highlight w:val="yellow"/>
              </w:rPr>
            </w:pPr>
            <w:r w:rsidRPr="00864E24">
              <w:rPr>
                <w:rFonts w:cstheme="minorHAnsi"/>
              </w:rPr>
              <w:t>Supporting Comments for Reviewer:</w:t>
            </w:r>
          </w:p>
        </w:tc>
        <w:tc>
          <w:tcPr>
            <w:tcW w:w="1523" w:type="dxa"/>
            <w:vMerge/>
            <w:tcMar/>
          </w:tcPr>
          <w:p w:rsidRPr="00864E24" w:rsidR="004935A0" w:rsidP="00635855" w:rsidRDefault="004935A0" w14:paraId="3F79065D" w14:textId="77777777">
            <w:pPr>
              <w:rPr>
                <w:rFonts w:cstheme="minorHAnsi"/>
              </w:rPr>
            </w:pPr>
          </w:p>
        </w:tc>
      </w:tr>
    </w:tbl>
    <w:p w:rsidR="004935A0" w:rsidRDefault="004935A0" w14:paraId="6F3A7306" w14:textId="77777777"/>
    <w:p w:rsidR="004935A0" w:rsidP="004935A0" w:rsidRDefault="004935A0" w14:paraId="5384A86D" w14:textId="77777777">
      <w:pPr>
        <w:jc w:val="center"/>
        <w:rPr>
          <w:rFonts w:cstheme="minorHAnsi"/>
          <w:b/>
          <w:bCs/>
          <w:sz w:val="32"/>
          <w:szCs w:val="32"/>
        </w:rPr>
      </w:pPr>
    </w:p>
    <w:p w:rsidRPr="00864E24" w:rsidR="004935A0" w:rsidP="004935A0" w:rsidRDefault="004935A0" w14:paraId="234F856A" w14:textId="35B09D05">
      <w:pPr>
        <w:jc w:val="center"/>
        <w:rPr>
          <w:rFonts w:cstheme="minorHAnsi"/>
          <w:b/>
          <w:bCs/>
          <w:sz w:val="32"/>
          <w:szCs w:val="32"/>
        </w:rPr>
      </w:pPr>
      <w:r w:rsidRPr="00864E24">
        <w:rPr>
          <w:rFonts w:cstheme="minorHAnsi"/>
          <w:b/>
          <w:bCs/>
          <w:sz w:val="32"/>
          <w:szCs w:val="32"/>
        </w:rPr>
        <w:t>SECTION I</w:t>
      </w:r>
      <w:r>
        <w:rPr>
          <w:rFonts w:cstheme="minorHAnsi"/>
          <w:b/>
          <w:bCs/>
          <w:sz w:val="32"/>
          <w:szCs w:val="32"/>
        </w:rPr>
        <w:t>I</w:t>
      </w:r>
      <w:r w:rsidRPr="00864E24">
        <w:rPr>
          <w:rFonts w:cstheme="minorHAnsi"/>
          <w:b/>
          <w:bCs/>
          <w:sz w:val="32"/>
          <w:szCs w:val="32"/>
        </w:rPr>
        <w:t xml:space="preserve">I: PYD </w:t>
      </w:r>
      <w:r>
        <w:rPr>
          <w:rFonts w:cstheme="minorHAnsi"/>
          <w:b/>
          <w:bCs/>
          <w:sz w:val="32"/>
          <w:szCs w:val="32"/>
        </w:rPr>
        <w:t>–</w:t>
      </w:r>
      <w:r w:rsidRPr="00864E24">
        <w:rPr>
          <w:rFonts w:cstheme="minorHAnsi"/>
          <w:b/>
          <w:bCs/>
          <w:sz w:val="32"/>
          <w:szCs w:val="32"/>
        </w:rPr>
        <w:t xml:space="preserve"> </w:t>
      </w:r>
      <w:r>
        <w:rPr>
          <w:rFonts w:cstheme="minorHAnsi"/>
          <w:b/>
          <w:bCs/>
          <w:sz w:val="32"/>
          <w:szCs w:val="32"/>
        </w:rPr>
        <w:t>Youth Thriving Indicators</w:t>
      </w:r>
      <w:r w:rsidRPr="00864E24">
        <w:rPr>
          <w:rFonts w:cstheme="minorHAnsi"/>
          <w:b/>
          <w:bCs/>
          <w:sz w:val="32"/>
          <w:szCs w:val="32"/>
        </w:rPr>
        <w:t xml:space="preserve"> </w:t>
      </w:r>
    </w:p>
    <w:tbl>
      <w:tblPr>
        <w:tblStyle w:val="TableGrid"/>
        <w:tblW w:w="0" w:type="auto"/>
        <w:tblLook w:val="04A0" w:firstRow="1" w:lastRow="0" w:firstColumn="1" w:lastColumn="0" w:noHBand="0" w:noVBand="1"/>
      </w:tblPr>
      <w:tblGrid>
        <w:gridCol w:w="827"/>
        <w:gridCol w:w="7824"/>
        <w:gridCol w:w="1523"/>
      </w:tblGrid>
      <w:tr w:rsidRPr="00864E24" w:rsidR="004935A0" w:rsidTr="50A3A3FE" w14:paraId="136713D6" w14:textId="77777777">
        <w:trPr>
          <w:cantSplit/>
          <w:trHeight w:val="953"/>
        </w:trPr>
        <w:tc>
          <w:tcPr>
            <w:tcW w:w="827" w:type="dxa"/>
            <w:vMerge w:val="restart"/>
            <w:shd w:val="clear" w:color="auto" w:fill="E2EFD9" w:themeFill="accent6" w:themeFillTint="33"/>
            <w:textDirection w:val="btLr"/>
            <w:vAlign w:val="center"/>
          </w:tcPr>
          <w:p w:rsidRPr="00864E24" w:rsidR="004935A0" w:rsidP="00E957D0" w:rsidRDefault="004935A0" w14:paraId="096116E6" w14:textId="62F2A6C9">
            <w:pPr>
              <w:ind w:left="113" w:right="113"/>
              <w:jc w:val="center"/>
              <w:rPr>
                <w:rFonts w:cstheme="minorHAnsi"/>
              </w:rPr>
            </w:pPr>
            <w:r w:rsidRPr="00864E24">
              <w:rPr>
                <w:rFonts w:cstheme="minorHAnsi"/>
              </w:rPr>
              <w:t>Y</w:t>
            </w:r>
            <w:r w:rsidRPr="00864E24">
              <w:rPr>
                <w:rFonts w:cstheme="minorHAnsi"/>
                <w:b/>
                <w:bCs/>
              </w:rPr>
              <w:t>outh Thriving</w:t>
            </w:r>
            <w:r w:rsidRPr="00864E24">
              <w:rPr>
                <w:rFonts w:cstheme="minorHAnsi"/>
              </w:rPr>
              <w:t xml:space="preserve"> (Activity applies at least 3 indicators, refer to activity objectives for appropriate alignment)</w:t>
            </w:r>
          </w:p>
        </w:tc>
        <w:tc>
          <w:tcPr>
            <w:tcW w:w="7824" w:type="dxa"/>
            <w:tcBorders>
              <w:bottom w:val="dashed" w:color="auto" w:sz="4" w:space="0"/>
            </w:tcBorders>
          </w:tcPr>
          <w:p w:rsidRPr="00864E24" w:rsidR="004935A0" w:rsidP="00E957D0" w:rsidRDefault="004935A0" w14:paraId="5E913C90" w14:textId="1B1987E8">
            <w:pPr>
              <w:pStyle w:val="NoSpacing"/>
              <w:rPr>
                <w:rFonts w:cstheme="minorHAnsi"/>
                <w:i/>
                <w:iCs/>
              </w:rPr>
            </w:pPr>
            <w:r w:rsidRPr="00864E24">
              <w:rPr>
                <w:rFonts w:cstheme="minorHAnsi"/>
                <w:b/>
                <w:bCs/>
                <w:highlight w:val="yellow"/>
              </w:rPr>
              <w:t>The activity supports a Growth Mindset.</w:t>
            </w:r>
            <w:r w:rsidRPr="00864E24">
              <w:rPr>
                <w:rFonts w:cstheme="minorHAnsi"/>
                <w:b/>
                <w:bCs/>
              </w:rPr>
              <w:t xml:space="preserve"> </w:t>
            </w:r>
            <w:r w:rsidRPr="00864E24">
              <w:rPr>
                <w:rFonts w:cstheme="minorHAnsi"/>
              </w:rPr>
              <w:t xml:space="preserve"> </w:t>
            </w:r>
            <w:r w:rsidRPr="00864E24">
              <w:rPr>
                <w:rFonts w:cstheme="minorHAnsi"/>
                <w:i/>
                <w:iCs/>
              </w:rPr>
              <w:t>A growth mindset supports effort in learning over innate ability.</w:t>
            </w:r>
          </w:p>
          <w:p w:rsidRPr="00864E24" w:rsidR="004935A0" w:rsidP="00E957D0" w:rsidRDefault="004935A0" w14:paraId="1771009F" w14:textId="77777777">
            <w:pPr>
              <w:pStyle w:val="NoSpacing"/>
              <w:rPr>
                <w:rFonts w:cstheme="minorHAnsi"/>
              </w:rPr>
            </w:pPr>
          </w:p>
          <w:p w:rsidRPr="00864E24" w:rsidR="004935A0" w:rsidP="00E957D0" w:rsidRDefault="004935A0" w14:paraId="3287647B" w14:textId="77777777">
            <w:pPr>
              <w:pStyle w:val="NoSpacing"/>
              <w:rPr>
                <w:rFonts w:cstheme="minorHAnsi"/>
                <w:b/>
                <w:bCs/>
              </w:rPr>
            </w:pPr>
            <w:r w:rsidRPr="00864E24">
              <w:rPr>
                <w:rFonts w:cstheme="minorHAnsi"/>
                <w:b/>
                <w:bCs/>
              </w:rPr>
              <w:t>Does this activity:</w:t>
            </w:r>
          </w:p>
          <w:p w:rsidRPr="00864E24" w:rsidR="004935A0" w:rsidP="50A3A3FE" w:rsidRDefault="004935A0" w14:paraId="4C970BD3" w14:textId="3B68C192">
            <w:pPr>
              <w:pStyle w:val="NoSpacing"/>
              <w:numPr>
                <w:ilvl w:val="0"/>
                <w:numId w:val="3"/>
              </w:numPr>
            </w:pPr>
            <w:r w:rsidRPr="00864E24">
              <w:t>Promote youth to continue learning when they might “not yet” understand</w:t>
            </w:r>
          </w:p>
          <w:p w:rsidRPr="00864E24" w:rsidR="004935A0" w:rsidP="00927927" w:rsidRDefault="004935A0" w14:paraId="23F63F81" w14:textId="12052728">
            <w:pPr>
              <w:pStyle w:val="NoSpacing"/>
              <w:numPr>
                <w:ilvl w:val="0"/>
                <w:numId w:val="3"/>
              </w:numPr>
              <w:rPr>
                <w:rFonts w:cstheme="minorHAnsi"/>
              </w:rPr>
            </w:pPr>
            <w:r w:rsidRPr="00864E24">
              <w:rPr>
                <w:rFonts w:cstheme="minorHAnsi"/>
                <w:b/>
                <w:bCs/>
              </w:rPr>
              <w:t xml:space="preserve">Example Element: </w:t>
            </w:r>
            <w:r w:rsidRPr="00864E24">
              <w:rPr>
                <w:rFonts w:cstheme="minorHAnsi"/>
              </w:rPr>
              <w:t xml:space="preserve">Include narration, script, or instructions that supports and encourages multiple attempts with the opportunity to review before trying again. </w:t>
            </w:r>
            <w:r w:rsidRPr="00864E24">
              <w:rPr>
                <w:rFonts w:cstheme="minorHAnsi"/>
              </w:rPr>
              <w:t>"Keep searching!" "Try again!" "Would you like a hint before trying again?"</w:t>
            </w:r>
          </w:p>
          <w:p w:rsidRPr="00864E24" w:rsidR="004935A0" w:rsidP="00E957D0" w:rsidRDefault="004935A0" w14:paraId="6CB81CF7" w14:textId="7F08604E">
            <w:pPr>
              <w:pStyle w:val="NoSpacing"/>
              <w:numPr>
                <w:ilvl w:val="0"/>
                <w:numId w:val="3"/>
              </w:numPr>
              <w:rPr>
                <w:rFonts w:cstheme="minorHAnsi"/>
              </w:rPr>
            </w:pPr>
            <w:r w:rsidRPr="00864E24">
              <w:rPr>
                <w:rFonts w:cstheme="minorHAnsi"/>
                <w:b/>
                <w:bCs/>
              </w:rPr>
              <w:t>Example Language:</w:t>
            </w:r>
            <w:r w:rsidRPr="00864E24">
              <w:rPr>
                <w:rFonts w:cstheme="minorHAnsi"/>
              </w:rPr>
              <w:t xml:space="preserve"> “What can you do to (reach, achieve, learn more, grow)…” “Do you remember how you did this when you first started? You have learned a lot!” “Keep trying, you just haven’t figured it out yet!” “If you’re stuck, who could you ask for help?”</w:t>
            </w:r>
          </w:p>
        </w:tc>
        <w:tc>
          <w:tcPr>
            <w:tcW w:w="1523" w:type="dxa"/>
            <w:vMerge w:val="restart"/>
          </w:tcPr>
          <w:p w:rsidRPr="00864E24" w:rsidR="004935A0" w:rsidP="00E957D0" w:rsidRDefault="004935A0" w14:paraId="7AC7A709" w14:textId="77777777">
            <w:pPr>
              <w:rPr>
                <w:rFonts w:cstheme="minorHAnsi"/>
              </w:rPr>
            </w:pPr>
            <w:r w:rsidRPr="00864E24">
              <w:rPr>
                <w:rFonts w:cstheme="minorHAnsi"/>
              </w:rPr>
              <w:t>Yes</w:t>
            </w:r>
          </w:p>
          <w:p w:rsidRPr="00864E24" w:rsidR="004935A0" w:rsidP="00E957D0" w:rsidRDefault="004935A0" w14:paraId="585FFD94" w14:textId="77777777">
            <w:pPr>
              <w:rPr>
                <w:rFonts w:cstheme="minorHAnsi"/>
              </w:rPr>
            </w:pPr>
            <w:r w:rsidRPr="00864E24">
              <w:rPr>
                <w:rFonts w:cstheme="minorHAnsi"/>
              </w:rPr>
              <w:t>Sometimes</w:t>
            </w:r>
          </w:p>
          <w:p w:rsidRPr="00864E24" w:rsidR="004935A0" w:rsidP="00E957D0" w:rsidRDefault="004935A0" w14:paraId="758FF399" w14:textId="77777777">
            <w:pPr>
              <w:rPr>
                <w:rFonts w:cstheme="minorHAnsi"/>
              </w:rPr>
            </w:pPr>
            <w:r w:rsidRPr="00864E24">
              <w:rPr>
                <w:rFonts w:cstheme="minorHAnsi"/>
              </w:rPr>
              <w:t>No</w:t>
            </w:r>
          </w:p>
          <w:p w:rsidRPr="00864E24" w:rsidR="004935A0" w:rsidP="00E957D0" w:rsidRDefault="004935A0" w14:paraId="5A524DDB" w14:textId="77777777">
            <w:pPr>
              <w:rPr>
                <w:rFonts w:cstheme="minorHAnsi"/>
              </w:rPr>
            </w:pPr>
            <w:r w:rsidRPr="00864E24">
              <w:rPr>
                <w:rFonts w:cstheme="minorHAnsi"/>
              </w:rPr>
              <w:t>Unsure</w:t>
            </w:r>
          </w:p>
          <w:p w:rsidRPr="00864E24" w:rsidR="004935A0" w:rsidP="00E957D0" w:rsidRDefault="004935A0" w14:paraId="6E3C1E66" w14:textId="4F80D653">
            <w:pPr>
              <w:rPr>
                <w:rFonts w:cstheme="minorHAnsi"/>
              </w:rPr>
            </w:pPr>
          </w:p>
        </w:tc>
      </w:tr>
      <w:tr w:rsidRPr="00864E24" w:rsidR="004935A0" w:rsidTr="005903B1" w14:paraId="560EC328" w14:textId="77777777">
        <w:trPr>
          <w:cantSplit/>
          <w:trHeight w:val="1781"/>
        </w:trPr>
        <w:tc>
          <w:tcPr>
            <w:tcW w:w="827" w:type="dxa"/>
            <w:vMerge/>
            <w:textDirection w:val="btLr"/>
            <w:vAlign w:val="center"/>
          </w:tcPr>
          <w:p w:rsidRPr="00864E24" w:rsidR="004935A0" w:rsidP="00E957D0" w:rsidRDefault="004935A0" w14:paraId="1F0C5909" w14:textId="77777777">
            <w:pPr>
              <w:ind w:left="113" w:right="113"/>
              <w:jc w:val="center"/>
              <w:rPr>
                <w:rFonts w:cstheme="minorHAnsi"/>
              </w:rPr>
            </w:pPr>
          </w:p>
        </w:tc>
        <w:tc>
          <w:tcPr>
            <w:tcW w:w="7824" w:type="dxa"/>
            <w:tcBorders>
              <w:top w:val="dashed" w:color="auto" w:sz="4" w:space="0"/>
              <w:bottom w:val="single" w:color="auto" w:sz="4" w:space="0"/>
            </w:tcBorders>
          </w:tcPr>
          <w:p w:rsidRPr="00864E24" w:rsidR="004935A0" w:rsidP="00E957D0" w:rsidRDefault="004935A0" w14:paraId="05608662" w14:textId="780D5BCB">
            <w:pPr>
              <w:pStyle w:val="NoSpacing"/>
              <w:rPr>
                <w:rFonts w:cstheme="minorHAnsi"/>
                <w:b/>
                <w:bCs/>
              </w:rPr>
            </w:pPr>
            <w:r w:rsidRPr="00864E24">
              <w:rPr>
                <w:rFonts w:cstheme="minorHAnsi"/>
              </w:rPr>
              <w:t xml:space="preserve">Supporting Comments for Reviewer: </w:t>
            </w:r>
          </w:p>
          <w:p w:rsidRPr="00864E24" w:rsidR="004935A0" w:rsidP="00355D06" w:rsidRDefault="004935A0" w14:paraId="7883624B" w14:textId="21D02F5D">
            <w:pPr>
              <w:pStyle w:val="NoSpacing"/>
              <w:numPr>
                <w:ilvl w:val="0"/>
                <w:numId w:val="13"/>
              </w:numPr>
              <w:rPr>
                <w:rFonts w:cstheme="minorHAnsi"/>
              </w:rPr>
            </w:pPr>
            <w:r w:rsidRPr="00864E24">
              <w:rPr>
                <w:rFonts w:cstheme="minorHAnsi"/>
              </w:rPr>
              <w:t>This element is not applicable</w:t>
            </w:r>
          </w:p>
          <w:p w:rsidRPr="00864E24" w:rsidR="004935A0" w:rsidP="00E957D0" w:rsidRDefault="004935A0" w14:paraId="45C767C4" w14:textId="77777777">
            <w:pPr>
              <w:pStyle w:val="NoSpacing"/>
              <w:rPr>
                <w:rFonts w:cstheme="minorHAnsi"/>
                <w:b/>
                <w:bCs/>
              </w:rPr>
            </w:pPr>
          </w:p>
          <w:p w:rsidRPr="00864E24" w:rsidR="004935A0" w:rsidP="00E957D0" w:rsidRDefault="004935A0" w14:paraId="37C06F3C" w14:textId="0DE4AD43">
            <w:pPr>
              <w:pStyle w:val="NoSpacing"/>
              <w:rPr>
                <w:rFonts w:cstheme="minorHAnsi"/>
                <w:b/>
                <w:bCs/>
              </w:rPr>
            </w:pPr>
          </w:p>
        </w:tc>
        <w:tc>
          <w:tcPr>
            <w:tcW w:w="1523" w:type="dxa"/>
            <w:vMerge/>
          </w:tcPr>
          <w:p w:rsidRPr="00864E24" w:rsidR="004935A0" w:rsidP="00E957D0" w:rsidRDefault="004935A0" w14:paraId="6C7816C7" w14:textId="77777777">
            <w:pPr>
              <w:rPr>
                <w:rFonts w:cstheme="minorHAnsi"/>
              </w:rPr>
            </w:pPr>
          </w:p>
        </w:tc>
      </w:tr>
      <w:tr w:rsidRPr="00864E24" w:rsidR="004935A0" w:rsidTr="50A3A3FE" w14:paraId="3EDD1AE9" w14:textId="77777777">
        <w:trPr>
          <w:cantSplit/>
          <w:trHeight w:val="1778"/>
        </w:trPr>
        <w:tc>
          <w:tcPr>
            <w:tcW w:w="827" w:type="dxa"/>
            <w:vMerge/>
            <w:textDirection w:val="btLr"/>
            <w:vAlign w:val="center"/>
          </w:tcPr>
          <w:p w:rsidRPr="00864E24" w:rsidR="004935A0" w:rsidP="00E957D0" w:rsidRDefault="004935A0" w14:paraId="71230A23" w14:textId="687B3C98">
            <w:pPr>
              <w:ind w:left="113" w:right="113"/>
              <w:jc w:val="center"/>
              <w:rPr>
                <w:rFonts w:cstheme="minorHAnsi"/>
              </w:rPr>
            </w:pPr>
          </w:p>
        </w:tc>
        <w:tc>
          <w:tcPr>
            <w:tcW w:w="7824" w:type="dxa"/>
            <w:tcBorders>
              <w:bottom w:val="dashed" w:color="auto" w:sz="4" w:space="0"/>
            </w:tcBorders>
          </w:tcPr>
          <w:p w:rsidRPr="00864E24" w:rsidR="004935A0" w:rsidP="00E957D0" w:rsidRDefault="004935A0" w14:paraId="3E0650FC" w14:textId="767617FD">
            <w:pPr>
              <w:pStyle w:val="NoSpacing"/>
              <w:rPr>
                <w:rFonts w:cstheme="minorHAnsi"/>
                <w:i/>
              </w:rPr>
            </w:pPr>
            <w:r w:rsidRPr="00864E24">
              <w:rPr>
                <w:rFonts w:cstheme="minorHAnsi"/>
                <w:b/>
                <w:bCs/>
                <w:highlight w:val="yellow"/>
              </w:rPr>
              <w:t>The activity supports a youths Openness to Challenge &amp; Discovery.</w:t>
            </w:r>
            <w:r w:rsidRPr="00864E24">
              <w:rPr>
                <w:rFonts w:cstheme="minorHAnsi"/>
                <w:b/>
                <w:bCs/>
              </w:rPr>
              <w:t xml:space="preserve"> </w:t>
            </w:r>
            <w:r w:rsidRPr="00864E24">
              <w:rPr>
                <w:rFonts w:cstheme="minorHAnsi"/>
                <w:i/>
              </w:rPr>
              <w:t>Thriving</w:t>
            </w:r>
            <w:r w:rsidRPr="00864E24">
              <w:rPr>
                <w:rFonts w:cstheme="minorHAnsi"/>
                <w:i/>
                <w:spacing w:val="-4"/>
              </w:rPr>
              <w:t xml:space="preserve"> </w:t>
            </w:r>
            <w:r w:rsidRPr="00864E24">
              <w:rPr>
                <w:rFonts w:cstheme="minorHAnsi"/>
                <w:i/>
              </w:rPr>
              <w:t>youth</w:t>
            </w:r>
            <w:r w:rsidRPr="00864E24">
              <w:rPr>
                <w:rFonts w:cstheme="minorHAnsi"/>
                <w:i/>
                <w:spacing w:val="-4"/>
              </w:rPr>
              <w:t xml:space="preserve"> </w:t>
            </w:r>
            <w:r w:rsidRPr="00864E24">
              <w:rPr>
                <w:rFonts w:cstheme="minorHAnsi"/>
                <w:i/>
              </w:rPr>
              <w:t>have the</w:t>
            </w:r>
            <w:r w:rsidRPr="00864E24">
              <w:rPr>
                <w:rFonts w:cstheme="minorHAnsi"/>
                <w:i/>
                <w:spacing w:val="-3"/>
              </w:rPr>
              <w:t xml:space="preserve"> </w:t>
            </w:r>
            <w:r w:rsidRPr="00864E24">
              <w:rPr>
                <w:rFonts w:cstheme="minorHAnsi"/>
                <w:i/>
              </w:rPr>
              <w:t>desire</w:t>
            </w:r>
            <w:r w:rsidRPr="00864E24">
              <w:rPr>
                <w:rFonts w:cstheme="minorHAnsi"/>
                <w:i/>
                <w:spacing w:val="-3"/>
              </w:rPr>
              <w:t xml:space="preserve"> </w:t>
            </w:r>
            <w:r w:rsidRPr="00864E24">
              <w:rPr>
                <w:rFonts w:cstheme="minorHAnsi"/>
                <w:i/>
              </w:rPr>
              <w:t>and</w:t>
            </w:r>
            <w:r w:rsidRPr="00864E24">
              <w:rPr>
                <w:rFonts w:cstheme="minorHAnsi"/>
                <w:i/>
                <w:spacing w:val="-4"/>
              </w:rPr>
              <w:t xml:space="preserve"> </w:t>
            </w:r>
            <w:r w:rsidRPr="00864E24">
              <w:rPr>
                <w:rFonts w:cstheme="minorHAnsi"/>
                <w:i/>
              </w:rPr>
              <w:t>ability</w:t>
            </w:r>
            <w:r w:rsidRPr="00864E24">
              <w:rPr>
                <w:rFonts w:cstheme="minorHAnsi"/>
                <w:i/>
                <w:spacing w:val="-3"/>
              </w:rPr>
              <w:t xml:space="preserve"> </w:t>
            </w:r>
            <w:r w:rsidRPr="00864E24">
              <w:rPr>
                <w:rFonts w:cstheme="minorHAnsi"/>
                <w:i/>
              </w:rPr>
              <w:t>to</w:t>
            </w:r>
            <w:r w:rsidRPr="00864E24">
              <w:rPr>
                <w:rFonts w:cstheme="minorHAnsi"/>
                <w:i/>
                <w:spacing w:val="-6"/>
              </w:rPr>
              <w:t xml:space="preserve"> </w:t>
            </w:r>
            <w:r w:rsidRPr="00864E24">
              <w:rPr>
                <w:rFonts w:cstheme="minorHAnsi"/>
                <w:i/>
              </w:rPr>
              <w:t>try</w:t>
            </w:r>
            <w:r w:rsidRPr="00864E24">
              <w:rPr>
                <w:rFonts w:cstheme="minorHAnsi"/>
                <w:i/>
                <w:spacing w:val="-6"/>
              </w:rPr>
              <w:t xml:space="preserve"> </w:t>
            </w:r>
            <w:r w:rsidRPr="00864E24">
              <w:rPr>
                <w:rFonts w:cstheme="minorHAnsi"/>
                <w:i/>
              </w:rPr>
              <w:t>new</w:t>
            </w:r>
            <w:r w:rsidRPr="00864E24">
              <w:rPr>
                <w:rFonts w:cstheme="minorHAnsi"/>
                <w:i/>
                <w:spacing w:val="-5"/>
              </w:rPr>
              <w:t xml:space="preserve"> </w:t>
            </w:r>
            <w:r w:rsidRPr="00864E24">
              <w:rPr>
                <w:rFonts w:cstheme="minorHAnsi"/>
                <w:i/>
              </w:rPr>
              <w:t>things and challenges.</w:t>
            </w:r>
          </w:p>
          <w:p w:rsidRPr="00864E24" w:rsidR="004935A0" w:rsidP="00E957D0" w:rsidRDefault="004935A0" w14:paraId="68DB6A0A" w14:textId="77777777">
            <w:pPr>
              <w:pStyle w:val="NoSpacing"/>
              <w:rPr>
                <w:rFonts w:cstheme="minorHAnsi"/>
                <w:b/>
                <w:bCs/>
              </w:rPr>
            </w:pPr>
          </w:p>
          <w:p w:rsidRPr="00864E24" w:rsidR="004935A0" w:rsidP="00E957D0" w:rsidRDefault="004935A0" w14:paraId="18CEB886" w14:textId="77777777">
            <w:pPr>
              <w:pStyle w:val="NoSpacing"/>
              <w:rPr>
                <w:rFonts w:cstheme="minorHAnsi"/>
              </w:rPr>
            </w:pPr>
            <w:r w:rsidRPr="00864E24">
              <w:rPr>
                <w:rFonts w:cstheme="minorHAnsi"/>
              </w:rPr>
              <w:t>Does the activity:</w:t>
            </w:r>
          </w:p>
          <w:p w:rsidRPr="00864E24" w:rsidR="004935A0" w:rsidP="00E957D0" w:rsidRDefault="004935A0" w14:paraId="4D89AB8B" w14:textId="77777777">
            <w:pPr>
              <w:pStyle w:val="NoSpacing"/>
              <w:numPr>
                <w:ilvl w:val="0"/>
                <w:numId w:val="3"/>
              </w:numPr>
              <w:rPr>
                <w:rFonts w:cstheme="minorHAnsi"/>
              </w:rPr>
            </w:pPr>
            <w:r w:rsidRPr="00864E24">
              <w:rPr>
                <w:rFonts w:cstheme="minorHAnsi"/>
              </w:rPr>
              <w:t>Activity challenges learning and growth in small but steady steps</w:t>
            </w:r>
          </w:p>
          <w:p w:rsidRPr="00864E24" w:rsidR="004935A0" w:rsidP="00E957D0" w:rsidRDefault="004935A0" w14:paraId="3586DC8C" w14:textId="77777777">
            <w:pPr>
              <w:pStyle w:val="NoSpacing"/>
              <w:numPr>
                <w:ilvl w:val="0"/>
                <w:numId w:val="3"/>
              </w:numPr>
              <w:rPr>
                <w:rFonts w:cstheme="minorHAnsi"/>
              </w:rPr>
            </w:pPr>
            <w:r w:rsidRPr="00864E24">
              <w:rPr>
                <w:rFonts w:cstheme="minorHAnsi"/>
              </w:rPr>
              <w:t>Activity encourages youth to try new things</w:t>
            </w:r>
          </w:p>
          <w:p w:rsidRPr="00864E24" w:rsidR="004935A0" w:rsidP="50A3A3FE" w:rsidRDefault="004935A0" w14:paraId="11C7B3AA" w14:textId="77777777">
            <w:pPr>
              <w:pStyle w:val="NoSpacing"/>
              <w:numPr>
                <w:ilvl w:val="0"/>
                <w:numId w:val="3"/>
              </w:numPr>
            </w:pPr>
            <w:r w:rsidRPr="00864E24">
              <w:t>Teach youth the importance of a growth mindset, and help them understand that through effort they can get better</w:t>
            </w:r>
          </w:p>
          <w:p w:rsidRPr="00864E24" w:rsidR="004935A0" w:rsidP="00E957D0" w:rsidRDefault="004935A0" w14:paraId="35443B34" w14:textId="77777777">
            <w:pPr>
              <w:pStyle w:val="NoSpacing"/>
              <w:numPr>
                <w:ilvl w:val="0"/>
                <w:numId w:val="3"/>
              </w:numPr>
              <w:rPr>
                <w:rFonts w:cstheme="minorHAnsi"/>
              </w:rPr>
            </w:pPr>
            <w:r w:rsidRPr="00864E24">
              <w:rPr>
                <w:rFonts w:cstheme="minorHAnsi"/>
              </w:rPr>
              <w:t>Use the phrase “not yet” to help youth think positively about the effort they are putting into learning a new skill</w:t>
            </w:r>
          </w:p>
          <w:p w:rsidRPr="00864E24" w:rsidR="004935A0" w:rsidP="007A4C50" w:rsidRDefault="004935A0" w14:paraId="1ADC330A" w14:textId="203F8528">
            <w:pPr>
              <w:pStyle w:val="NoSpacing"/>
              <w:numPr>
                <w:ilvl w:val="0"/>
                <w:numId w:val="3"/>
              </w:numPr>
              <w:rPr>
                <w:rFonts w:cstheme="minorHAnsi"/>
              </w:rPr>
            </w:pPr>
            <w:r w:rsidRPr="00864E24">
              <w:rPr>
                <w:rFonts w:cstheme="minorHAnsi"/>
                <w:b/>
                <w:bCs/>
              </w:rPr>
              <w:t xml:space="preserve">Example Element: </w:t>
            </w:r>
            <w:r w:rsidRPr="00864E24">
              <w:rPr>
                <w:rFonts w:cstheme="minorHAnsi"/>
              </w:rPr>
              <w:t xml:space="preserve"> Intentionally include a “Reflection” element that will help youth think about what they’ve just learned and what they might want to learn more about.</w:t>
            </w:r>
            <w:r w:rsidRPr="00864E24">
              <w:t xml:space="preserve"> </w:t>
            </w:r>
          </w:p>
          <w:p w:rsidRPr="00864E24" w:rsidR="004935A0" w:rsidP="007A4C50" w:rsidRDefault="004935A0" w14:paraId="69FA2511" w14:textId="278AA874">
            <w:pPr>
              <w:pStyle w:val="NoSpacing"/>
              <w:numPr>
                <w:ilvl w:val="0"/>
                <w:numId w:val="3"/>
              </w:numPr>
              <w:rPr>
                <w:rFonts w:cstheme="minorHAnsi"/>
              </w:rPr>
            </w:pPr>
            <w:r w:rsidRPr="00864E24">
              <w:rPr>
                <w:rFonts w:cstheme="minorHAnsi"/>
                <w:b/>
                <w:bCs/>
              </w:rPr>
              <w:t xml:space="preserve">Example Language: </w:t>
            </w:r>
            <w:r w:rsidRPr="00864E24">
              <w:rPr>
                <w:rFonts w:cstheme="minorHAnsi"/>
              </w:rPr>
              <w:t>“Did you learn something new today?” “This may be a new experience for you…” “How could you have done X differently?” “This may not make sense now, but with practice it will become more clear” "Congratulations! You just finished a difficult task. What would have helped you be more successful the first time around?"</w:t>
            </w:r>
          </w:p>
          <w:p w:rsidRPr="00864E24" w:rsidR="004935A0" w:rsidP="00E171C9" w:rsidRDefault="004935A0" w14:paraId="6848C4F7" w14:textId="3C6CF643">
            <w:pPr>
              <w:pStyle w:val="NoSpacing"/>
              <w:rPr>
                <w:rFonts w:cstheme="minorHAnsi"/>
              </w:rPr>
            </w:pPr>
          </w:p>
        </w:tc>
        <w:tc>
          <w:tcPr>
            <w:tcW w:w="1523" w:type="dxa"/>
            <w:vMerge w:val="restart"/>
          </w:tcPr>
          <w:p w:rsidRPr="00864E24" w:rsidR="004935A0" w:rsidP="00E957D0" w:rsidRDefault="004935A0" w14:paraId="2DA94E7B" w14:textId="77777777">
            <w:pPr>
              <w:rPr>
                <w:rFonts w:cstheme="minorHAnsi"/>
              </w:rPr>
            </w:pPr>
            <w:r w:rsidRPr="00864E24">
              <w:rPr>
                <w:rFonts w:cstheme="minorHAnsi"/>
              </w:rPr>
              <w:t>Yes</w:t>
            </w:r>
          </w:p>
          <w:p w:rsidRPr="00864E24" w:rsidR="004935A0" w:rsidP="00E957D0" w:rsidRDefault="004935A0" w14:paraId="533494C8" w14:textId="77777777">
            <w:pPr>
              <w:rPr>
                <w:rFonts w:cstheme="minorHAnsi"/>
              </w:rPr>
            </w:pPr>
            <w:r w:rsidRPr="00864E24">
              <w:rPr>
                <w:rFonts w:cstheme="minorHAnsi"/>
              </w:rPr>
              <w:t>Sometimes</w:t>
            </w:r>
          </w:p>
          <w:p w:rsidRPr="00864E24" w:rsidR="004935A0" w:rsidP="00E957D0" w:rsidRDefault="004935A0" w14:paraId="233C9D2A" w14:textId="77777777">
            <w:pPr>
              <w:rPr>
                <w:rFonts w:cstheme="minorHAnsi"/>
              </w:rPr>
            </w:pPr>
            <w:r w:rsidRPr="00864E24">
              <w:rPr>
                <w:rFonts w:cstheme="minorHAnsi"/>
              </w:rPr>
              <w:t>No</w:t>
            </w:r>
          </w:p>
          <w:p w:rsidRPr="00864E24" w:rsidR="004935A0" w:rsidP="00E957D0" w:rsidRDefault="004935A0" w14:paraId="2C97A926" w14:textId="77777777">
            <w:pPr>
              <w:rPr>
                <w:rFonts w:cstheme="minorHAnsi"/>
              </w:rPr>
            </w:pPr>
            <w:r w:rsidRPr="00864E24">
              <w:rPr>
                <w:rFonts w:cstheme="minorHAnsi"/>
              </w:rPr>
              <w:t>Unsure</w:t>
            </w:r>
          </w:p>
          <w:p w:rsidRPr="00864E24" w:rsidR="004935A0" w:rsidP="00E957D0" w:rsidRDefault="004935A0" w14:paraId="4AB9396E" w14:textId="1CAB0A9E">
            <w:pPr>
              <w:rPr>
                <w:rFonts w:cstheme="minorHAnsi"/>
              </w:rPr>
            </w:pPr>
          </w:p>
        </w:tc>
      </w:tr>
      <w:tr w:rsidRPr="00864E24" w:rsidR="004935A0" w:rsidTr="50A3A3FE" w14:paraId="7C1D75C5" w14:textId="77777777">
        <w:trPr>
          <w:cantSplit/>
          <w:trHeight w:val="2213"/>
        </w:trPr>
        <w:tc>
          <w:tcPr>
            <w:tcW w:w="827" w:type="dxa"/>
            <w:vMerge/>
            <w:textDirection w:val="btLr"/>
            <w:vAlign w:val="center"/>
          </w:tcPr>
          <w:p w:rsidRPr="00864E24" w:rsidR="004935A0" w:rsidP="00E957D0" w:rsidRDefault="004935A0" w14:paraId="1DCA66EA" w14:textId="77777777">
            <w:pPr>
              <w:ind w:left="113" w:right="113"/>
              <w:jc w:val="center"/>
              <w:rPr>
                <w:rFonts w:cstheme="minorHAnsi"/>
              </w:rPr>
            </w:pPr>
          </w:p>
        </w:tc>
        <w:tc>
          <w:tcPr>
            <w:tcW w:w="7824" w:type="dxa"/>
            <w:tcBorders>
              <w:top w:val="dashed" w:color="auto" w:sz="4" w:space="0"/>
              <w:bottom w:val="single" w:color="auto" w:sz="4" w:space="0"/>
            </w:tcBorders>
          </w:tcPr>
          <w:p w:rsidRPr="00864E24" w:rsidR="004935A0" w:rsidP="00E957D0" w:rsidRDefault="004935A0" w14:paraId="51D73532" w14:textId="77777777">
            <w:pPr>
              <w:pStyle w:val="NoSpacing"/>
              <w:rPr>
                <w:rFonts w:cstheme="minorHAnsi"/>
              </w:rPr>
            </w:pPr>
            <w:r w:rsidRPr="00864E24">
              <w:rPr>
                <w:rFonts w:cstheme="minorHAnsi"/>
              </w:rPr>
              <w:t>Supporting Comments for Reviewer:</w:t>
            </w:r>
          </w:p>
          <w:p w:rsidRPr="00864E24" w:rsidR="004935A0" w:rsidP="00355D06" w:rsidRDefault="004935A0" w14:paraId="4820AF55" w14:textId="77777777">
            <w:pPr>
              <w:pStyle w:val="NoSpacing"/>
              <w:numPr>
                <w:ilvl w:val="0"/>
                <w:numId w:val="13"/>
              </w:numPr>
              <w:rPr>
                <w:rFonts w:cstheme="minorHAnsi"/>
              </w:rPr>
            </w:pPr>
            <w:r w:rsidRPr="00864E24">
              <w:rPr>
                <w:rFonts w:cstheme="minorHAnsi"/>
              </w:rPr>
              <w:t>This element is not applicable</w:t>
            </w:r>
          </w:p>
          <w:p w:rsidRPr="00864E24" w:rsidR="004935A0" w:rsidP="00E957D0" w:rsidRDefault="004935A0" w14:paraId="78DAE49D" w14:textId="54300907">
            <w:pPr>
              <w:pStyle w:val="NoSpacing"/>
              <w:rPr>
                <w:rFonts w:cstheme="minorHAnsi"/>
                <w:b/>
                <w:bCs/>
                <w:highlight w:val="yellow"/>
              </w:rPr>
            </w:pPr>
          </w:p>
        </w:tc>
        <w:tc>
          <w:tcPr>
            <w:tcW w:w="1523" w:type="dxa"/>
            <w:vMerge/>
          </w:tcPr>
          <w:p w:rsidRPr="00864E24" w:rsidR="004935A0" w:rsidP="00E957D0" w:rsidRDefault="004935A0" w14:paraId="0081516D" w14:textId="77777777">
            <w:pPr>
              <w:rPr>
                <w:rFonts w:cstheme="minorHAnsi"/>
              </w:rPr>
            </w:pPr>
          </w:p>
        </w:tc>
      </w:tr>
      <w:tr w:rsidRPr="00864E24" w:rsidR="004935A0" w:rsidTr="50A3A3FE" w14:paraId="050F7E30" w14:textId="77777777">
        <w:trPr>
          <w:cantSplit/>
          <w:trHeight w:val="2130"/>
        </w:trPr>
        <w:tc>
          <w:tcPr>
            <w:tcW w:w="827" w:type="dxa"/>
            <w:vMerge/>
            <w:textDirection w:val="btLr"/>
            <w:vAlign w:val="center"/>
          </w:tcPr>
          <w:p w:rsidRPr="00864E24" w:rsidR="004935A0" w:rsidP="00E957D0" w:rsidRDefault="004935A0" w14:paraId="6A5B2B6A" w14:textId="6612D90F">
            <w:pPr>
              <w:ind w:left="113" w:right="113"/>
              <w:jc w:val="center"/>
              <w:rPr>
                <w:rFonts w:cstheme="minorHAnsi"/>
              </w:rPr>
            </w:pPr>
          </w:p>
        </w:tc>
        <w:tc>
          <w:tcPr>
            <w:tcW w:w="7824" w:type="dxa"/>
            <w:tcBorders>
              <w:bottom w:val="dashed" w:color="auto" w:sz="4" w:space="0"/>
            </w:tcBorders>
          </w:tcPr>
          <w:p w:rsidRPr="00864E24" w:rsidR="004935A0" w:rsidP="00E957D0" w:rsidRDefault="004935A0" w14:paraId="04AAE8A2" w14:textId="659D7FAD">
            <w:pPr>
              <w:pStyle w:val="TableParagraph"/>
              <w:spacing w:line="266" w:lineRule="exact"/>
              <w:rPr>
                <w:rFonts w:asciiTheme="minorHAnsi" w:hAnsiTheme="minorHAnsi" w:cstheme="minorHAnsi"/>
                <w:b/>
              </w:rPr>
            </w:pPr>
            <w:r w:rsidRPr="00864E24">
              <w:rPr>
                <w:rFonts w:asciiTheme="minorHAnsi" w:hAnsiTheme="minorHAnsi" w:cstheme="minorHAnsi"/>
                <w:b/>
                <w:bCs/>
                <w:highlight w:val="yellow"/>
              </w:rPr>
              <w:t>The activity supports</w:t>
            </w:r>
            <w:r w:rsidRPr="00864E24">
              <w:rPr>
                <w:rFonts w:asciiTheme="minorHAnsi" w:hAnsiTheme="minorHAnsi" w:cstheme="minorHAnsi"/>
                <w:b/>
                <w:highlight w:val="yellow"/>
              </w:rPr>
              <w:t xml:space="preserve"> Hopeful</w:t>
            </w:r>
            <w:r w:rsidRPr="00864E24">
              <w:rPr>
                <w:rFonts w:asciiTheme="minorHAnsi" w:hAnsiTheme="minorHAnsi" w:cstheme="minorHAnsi"/>
                <w:b/>
                <w:spacing w:val="-6"/>
                <w:highlight w:val="yellow"/>
              </w:rPr>
              <w:t xml:space="preserve"> </w:t>
            </w:r>
            <w:r w:rsidRPr="00864E24">
              <w:rPr>
                <w:rFonts w:asciiTheme="minorHAnsi" w:hAnsiTheme="minorHAnsi" w:cstheme="minorHAnsi"/>
                <w:b/>
                <w:spacing w:val="-2"/>
                <w:highlight w:val="yellow"/>
              </w:rPr>
              <w:t>Purpose.</w:t>
            </w:r>
            <w:r w:rsidRPr="00864E24">
              <w:rPr>
                <w:rFonts w:asciiTheme="minorHAnsi" w:hAnsiTheme="minorHAnsi" w:cstheme="minorHAnsi"/>
                <w:b/>
                <w:spacing w:val="-2"/>
              </w:rPr>
              <w:t xml:space="preserve"> </w:t>
            </w:r>
            <w:r w:rsidRPr="00864E24">
              <w:rPr>
                <w:rFonts w:asciiTheme="minorHAnsi" w:hAnsiTheme="minorHAnsi" w:cstheme="minorHAnsi"/>
                <w:i/>
              </w:rPr>
              <w:t>Thriving</w:t>
            </w:r>
            <w:r w:rsidRPr="00864E24">
              <w:rPr>
                <w:rFonts w:asciiTheme="minorHAnsi" w:hAnsiTheme="minorHAnsi" w:cstheme="minorHAnsi"/>
                <w:i/>
                <w:spacing w:val="-4"/>
              </w:rPr>
              <w:t xml:space="preserve"> </w:t>
            </w:r>
            <w:r w:rsidRPr="00864E24">
              <w:rPr>
                <w:rFonts w:asciiTheme="minorHAnsi" w:hAnsiTheme="minorHAnsi" w:cstheme="minorHAnsi"/>
                <w:i/>
              </w:rPr>
              <w:t>youth</w:t>
            </w:r>
            <w:r w:rsidRPr="00864E24">
              <w:rPr>
                <w:rFonts w:asciiTheme="minorHAnsi" w:hAnsiTheme="minorHAnsi" w:cstheme="minorHAnsi"/>
                <w:i/>
                <w:spacing w:val="-4"/>
              </w:rPr>
              <w:t xml:space="preserve"> </w:t>
            </w:r>
            <w:r w:rsidRPr="00864E24">
              <w:rPr>
                <w:rFonts w:asciiTheme="minorHAnsi" w:hAnsiTheme="minorHAnsi" w:cstheme="minorHAnsi"/>
                <w:i/>
              </w:rPr>
              <w:t>have</w:t>
            </w:r>
            <w:r w:rsidRPr="00864E24">
              <w:rPr>
                <w:rFonts w:asciiTheme="minorHAnsi" w:hAnsiTheme="minorHAnsi" w:cstheme="minorHAnsi"/>
                <w:i/>
                <w:spacing w:val="-3"/>
              </w:rPr>
              <w:t xml:space="preserve"> </w:t>
            </w:r>
            <w:r w:rsidRPr="00864E24">
              <w:rPr>
                <w:rFonts w:asciiTheme="minorHAnsi" w:hAnsiTheme="minorHAnsi" w:cstheme="minorHAnsi"/>
                <w:i/>
              </w:rPr>
              <w:t>a</w:t>
            </w:r>
            <w:r w:rsidRPr="00864E24">
              <w:rPr>
                <w:rFonts w:asciiTheme="minorHAnsi" w:hAnsiTheme="minorHAnsi" w:cstheme="minorHAnsi"/>
                <w:i/>
                <w:spacing w:val="-6"/>
              </w:rPr>
              <w:t xml:space="preserve"> </w:t>
            </w:r>
            <w:r w:rsidRPr="00864E24">
              <w:rPr>
                <w:rFonts w:asciiTheme="minorHAnsi" w:hAnsiTheme="minorHAnsi" w:cstheme="minorHAnsi"/>
                <w:i/>
              </w:rPr>
              <w:t>sense</w:t>
            </w:r>
            <w:r w:rsidRPr="00864E24">
              <w:rPr>
                <w:rFonts w:asciiTheme="minorHAnsi" w:hAnsiTheme="minorHAnsi" w:cstheme="minorHAnsi"/>
                <w:i/>
                <w:spacing w:val="-3"/>
              </w:rPr>
              <w:t xml:space="preserve"> </w:t>
            </w:r>
            <w:r w:rsidRPr="00864E24">
              <w:rPr>
                <w:rFonts w:asciiTheme="minorHAnsi" w:hAnsiTheme="minorHAnsi" w:cstheme="minorHAnsi"/>
                <w:i/>
              </w:rPr>
              <w:t>of</w:t>
            </w:r>
            <w:r w:rsidRPr="00864E24">
              <w:rPr>
                <w:rFonts w:asciiTheme="minorHAnsi" w:hAnsiTheme="minorHAnsi" w:cstheme="minorHAnsi"/>
                <w:i/>
                <w:spacing w:val="-3"/>
              </w:rPr>
              <w:t xml:space="preserve"> </w:t>
            </w:r>
            <w:r w:rsidRPr="00864E24">
              <w:rPr>
                <w:rFonts w:asciiTheme="minorHAnsi" w:hAnsiTheme="minorHAnsi" w:cstheme="minorHAnsi"/>
                <w:i/>
              </w:rPr>
              <w:t>hope</w:t>
            </w:r>
            <w:r w:rsidRPr="00864E24">
              <w:rPr>
                <w:rFonts w:asciiTheme="minorHAnsi" w:hAnsiTheme="minorHAnsi" w:cstheme="minorHAnsi"/>
                <w:i/>
                <w:spacing w:val="-3"/>
              </w:rPr>
              <w:t xml:space="preserve"> </w:t>
            </w:r>
            <w:r w:rsidRPr="00864E24">
              <w:rPr>
                <w:rFonts w:asciiTheme="minorHAnsi" w:hAnsiTheme="minorHAnsi" w:cstheme="minorHAnsi"/>
                <w:i/>
              </w:rPr>
              <w:t>and</w:t>
            </w:r>
            <w:r w:rsidRPr="00864E24">
              <w:rPr>
                <w:rFonts w:asciiTheme="minorHAnsi" w:hAnsiTheme="minorHAnsi" w:cstheme="minorHAnsi"/>
                <w:i/>
                <w:spacing w:val="-4"/>
              </w:rPr>
              <w:t xml:space="preserve"> </w:t>
            </w:r>
            <w:r w:rsidRPr="00864E24">
              <w:rPr>
                <w:rFonts w:asciiTheme="minorHAnsi" w:hAnsiTheme="minorHAnsi" w:cstheme="minorHAnsi"/>
                <w:i/>
              </w:rPr>
              <w:t>purpose</w:t>
            </w:r>
            <w:r w:rsidRPr="00864E24">
              <w:rPr>
                <w:rFonts w:asciiTheme="minorHAnsi" w:hAnsiTheme="minorHAnsi" w:cstheme="minorHAnsi"/>
                <w:i/>
                <w:spacing w:val="-5"/>
              </w:rPr>
              <w:t xml:space="preserve"> </w:t>
            </w:r>
            <w:r w:rsidRPr="00864E24">
              <w:rPr>
                <w:rFonts w:asciiTheme="minorHAnsi" w:hAnsiTheme="minorHAnsi" w:cstheme="minorHAnsi"/>
                <w:i/>
              </w:rPr>
              <w:t>and</w:t>
            </w:r>
            <w:r w:rsidRPr="00864E24">
              <w:rPr>
                <w:rFonts w:asciiTheme="minorHAnsi" w:hAnsiTheme="minorHAnsi" w:cstheme="minorHAnsi"/>
                <w:i/>
                <w:spacing w:val="-6"/>
              </w:rPr>
              <w:t xml:space="preserve"> </w:t>
            </w:r>
            <w:r w:rsidRPr="00864E24">
              <w:rPr>
                <w:rFonts w:asciiTheme="minorHAnsi" w:hAnsiTheme="minorHAnsi" w:cstheme="minorHAnsi"/>
                <w:i/>
              </w:rPr>
              <w:t>see themselves on the way to a happy and successful future.</w:t>
            </w:r>
          </w:p>
          <w:p w:rsidRPr="00864E24" w:rsidR="004935A0" w:rsidP="00E957D0" w:rsidRDefault="004935A0" w14:paraId="6F69E455" w14:textId="77777777">
            <w:pPr>
              <w:pStyle w:val="TableParagraph"/>
              <w:spacing w:line="266" w:lineRule="exact"/>
              <w:rPr>
                <w:rFonts w:asciiTheme="minorHAnsi" w:hAnsiTheme="minorHAnsi" w:cstheme="minorHAnsi"/>
                <w:bCs/>
              </w:rPr>
            </w:pPr>
          </w:p>
          <w:p w:rsidRPr="00864E24" w:rsidR="004935A0" w:rsidP="00E957D0" w:rsidRDefault="004935A0" w14:paraId="2BAB4EEB" w14:textId="15B8FFEA">
            <w:pPr>
              <w:pStyle w:val="TableParagraph"/>
              <w:spacing w:line="266" w:lineRule="exact"/>
              <w:rPr>
                <w:rFonts w:asciiTheme="minorHAnsi" w:hAnsiTheme="minorHAnsi" w:cstheme="minorHAnsi"/>
                <w:bCs/>
              </w:rPr>
            </w:pPr>
            <w:r w:rsidRPr="00864E24">
              <w:rPr>
                <w:rFonts w:asciiTheme="minorHAnsi" w:hAnsiTheme="minorHAnsi" w:cstheme="minorHAnsi"/>
                <w:bCs/>
              </w:rPr>
              <w:t>Does this activity:</w:t>
            </w:r>
          </w:p>
          <w:p w:rsidRPr="00864E24" w:rsidR="004935A0" w:rsidP="00E957D0" w:rsidRDefault="004935A0" w14:paraId="65FF4C75" w14:textId="77777777">
            <w:pPr>
              <w:pStyle w:val="TableParagraph"/>
              <w:numPr>
                <w:ilvl w:val="0"/>
                <w:numId w:val="4"/>
              </w:numPr>
              <w:spacing w:line="266" w:lineRule="exact"/>
              <w:rPr>
                <w:rFonts w:asciiTheme="minorHAnsi" w:hAnsiTheme="minorHAnsi" w:cstheme="minorHAnsi"/>
                <w:bCs/>
              </w:rPr>
            </w:pPr>
            <w:r w:rsidRPr="00864E24">
              <w:rPr>
                <w:rFonts w:asciiTheme="minorHAnsi" w:hAnsiTheme="minorHAnsi" w:cstheme="minorHAnsi"/>
                <w:bCs/>
              </w:rPr>
              <w:t>Help youth identify their “sparks.” Sparks are a key source of hope and purpose for many youth.</w:t>
            </w:r>
          </w:p>
          <w:p w:rsidRPr="00864E24" w:rsidR="004935A0" w:rsidP="00E957D0" w:rsidRDefault="004935A0" w14:paraId="0E252276" w14:textId="77777777">
            <w:pPr>
              <w:pStyle w:val="TableParagraph"/>
              <w:numPr>
                <w:ilvl w:val="0"/>
                <w:numId w:val="4"/>
              </w:numPr>
              <w:spacing w:line="266" w:lineRule="exact"/>
              <w:rPr>
                <w:rFonts w:asciiTheme="minorHAnsi" w:hAnsiTheme="minorHAnsi" w:cstheme="minorHAnsi"/>
                <w:bCs/>
              </w:rPr>
            </w:pPr>
            <w:r w:rsidRPr="00864E24">
              <w:rPr>
                <w:rFonts w:asciiTheme="minorHAnsi" w:hAnsiTheme="minorHAnsi" w:cstheme="minorHAnsi"/>
                <w:bCs/>
              </w:rPr>
              <w:t>Actively facilitate the development of a young person’s spark.</w:t>
            </w:r>
          </w:p>
          <w:p w:rsidRPr="00864E24" w:rsidR="004935A0" w:rsidP="00E957D0" w:rsidRDefault="004935A0" w14:paraId="41A7C94E" w14:textId="77777777">
            <w:pPr>
              <w:pStyle w:val="TableParagraph"/>
              <w:numPr>
                <w:ilvl w:val="0"/>
                <w:numId w:val="4"/>
              </w:numPr>
              <w:spacing w:line="266" w:lineRule="exact"/>
              <w:rPr>
                <w:rFonts w:asciiTheme="minorHAnsi" w:hAnsiTheme="minorHAnsi" w:cstheme="minorHAnsi"/>
                <w:bCs/>
              </w:rPr>
            </w:pPr>
            <w:r w:rsidRPr="00864E24">
              <w:rPr>
                <w:rFonts w:asciiTheme="minorHAnsi" w:hAnsiTheme="minorHAnsi" w:cstheme="minorHAnsi"/>
                <w:bCs/>
              </w:rPr>
              <w:t>Encourage youth to set meaningful goals and develop plans for achieving them</w:t>
            </w:r>
          </w:p>
          <w:p w:rsidRPr="00864E24" w:rsidR="004935A0" w:rsidP="00E957D0" w:rsidRDefault="004935A0" w14:paraId="5CE29744" w14:textId="733CCB57">
            <w:pPr>
              <w:pStyle w:val="TableParagraph"/>
              <w:numPr>
                <w:ilvl w:val="0"/>
                <w:numId w:val="4"/>
              </w:numPr>
              <w:spacing w:line="266" w:lineRule="exact"/>
              <w:rPr>
                <w:rFonts w:asciiTheme="minorHAnsi" w:hAnsiTheme="minorHAnsi" w:cstheme="minorHAnsi"/>
                <w:bCs/>
              </w:rPr>
            </w:pPr>
            <w:r w:rsidRPr="00864E24">
              <w:rPr>
                <w:rFonts w:asciiTheme="minorHAnsi" w:hAnsiTheme="minorHAnsi" w:cstheme="minorHAnsi"/>
                <w:bCs/>
              </w:rPr>
              <w:t>Show youth a pathway to the future (careers, community engagement, etc)</w:t>
            </w:r>
          </w:p>
          <w:p w:rsidRPr="00864E24" w:rsidR="004935A0" w:rsidP="00E957D0" w:rsidRDefault="004935A0" w14:paraId="7BD1F50D" w14:textId="77777777">
            <w:pPr>
              <w:pStyle w:val="TableParagraph"/>
              <w:numPr>
                <w:ilvl w:val="0"/>
                <w:numId w:val="4"/>
              </w:numPr>
              <w:spacing w:line="266" w:lineRule="exact"/>
              <w:rPr>
                <w:rFonts w:asciiTheme="minorHAnsi" w:hAnsiTheme="minorHAnsi" w:cstheme="minorHAnsi"/>
                <w:bCs/>
              </w:rPr>
            </w:pPr>
            <w:r w:rsidRPr="00864E24">
              <w:rPr>
                <w:rFonts w:asciiTheme="minorHAnsi" w:hAnsiTheme="minorHAnsi" w:cstheme="minorHAnsi"/>
                <w:bCs/>
              </w:rPr>
              <w:t>Empower youth voice and show how they can make a difference in the world</w:t>
            </w:r>
          </w:p>
          <w:p w:rsidRPr="00864E24" w:rsidR="004935A0" w:rsidP="00E957D0" w:rsidRDefault="004935A0" w14:paraId="40B2DC66" w14:textId="0FA73975">
            <w:pPr>
              <w:pStyle w:val="TableParagraph"/>
              <w:numPr>
                <w:ilvl w:val="0"/>
                <w:numId w:val="4"/>
              </w:numPr>
              <w:spacing w:line="266" w:lineRule="exact"/>
              <w:rPr>
                <w:rFonts w:asciiTheme="minorHAnsi" w:hAnsiTheme="minorHAnsi" w:cstheme="minorHAnsi"/>
                <w:bCs/>
              </w:rPr>
            </w:pPr>
            <w:r w:rsidRPr="00864E24">
              <w:rPr>
                <w:rFonts w:asciiTheme="minorHAnsi" w:hAnsiTheme="minorHAnsi" w:cstheme="minorHAnsi"/>
                <w:bCs/>
              </w:rPr>
              <w:t>Help youth identify their unique gifts and talents and how they can use them to make the world a better place for others</w:t>
            </w:r>
          </w:p>
          <w:p w:rsidRPr="00864E24" w:rsidR="004935A0" w:rsidP="00E957D0" w:rsidRDefault="004935A0" w14:paraId="1D53E90A" w14:textId="316EA188">
            <w:pPr>
              <w:pStyle w:val="TableParagraph"/>
              <w:numPr>
                <w:ilvl w:val="0"/>
                <w:numId w:val="4"/>
              </w:numPr>
              <w:spacing w:line="266" w:lineRule="exact"/>
              <w:rPr>
                <w:rFonts w:asciiTheme="minorHAnsi" w:hAnsiTheme="minorHAnsi" w:cstheme="minorHAnsi"/>
                <w:bCs/>
              </w:rPr>
            </w:pPr>
            <w:r w:rsidRPr="00864E24">
              <w:rPr>
                <w:rFonts w:asciiTheme="minorHAnsi" w:hAnsiTheme="minorHAnsi" w:cstheme="minorHAnsi"/>
                <w:b/>
                <w:bCs/>
              </w:rPr>
              <w:t xml:space="preserve">Example Language: </w:t>
            </w:r>
            <w:r w:rsidRPr="00864E24">
              <w:rPr>
                <w:rFonts w:asciiTheme="minorHAnsi" w:hAnsiTheme="minorHAnsi" w:cstheme="minorHAnsi"/>
                <w:bCs/>
              </w:rPr>
              <w:t>“You can make a difference…” “Which of your talents helped you during the activity?”</w:t>
            </w:r>
          </w:p>
          <w:p w:rsidRPr="00864E24" w:rsidR="004935A0" w:rsidP="00E957D0" w:rsidRDefault="004935A0" w14:paraId="469D6D8E" w14:textId="6DCA4AF7">
            <w:pPr>
              <w:pStyle w:val="NoSpacing"/>
              <w:tabs>
                <w:tab w:val="left" w:pos="4935"/>
              </w:tabs>
              <w:rPr>
                <w:rFonts w:cstheme="minorHAnsi"/>
                <w:b/>
                <w:bCs/>
              </w:rPr>
            </w:pPr>
          </w:p>
        </w:tc>
        <w:tc>
          <w:tcPr>
            <w:tcW w:w="1523" w:type="dxa"/>
            <w:vMerge w:val="restart"/>
          </w:tcPr>
          <w:p w:rsidRPr="00864E24" w:rsidR="004935A0" w:rsidP="00E957D0" w:rsidRDefault="004935A0" w14:paraId="00244622" w14:textId="77777777">
            <w:pPr>
              <w:rPr>
                <w:rFonts w:cstheme="minorHAnsi"/>
              </w:rPr>
            </w:pPr>
            <w:r w:rsidRPr="00864E24">
              <w:rPr>
                <w:rFonts w:cstheme="minorHAnsi"/>
              </w:rPr>
              <w:t>Yes</w:t>
            </w:r>
          </w:p>
          <w:p w:rsidRPr="00864E24" w:rsidR="004935A0" w:rsidP="00E957D0" w:rsidRDefault="004935A0" w14:paraId="0AA3253A" w14:textId="77777777">
            <w:pPr>
              <w:rPr>
                <w:rFonts w:cstheme="minorHAnsi"/>
              </w:rPr>
            </w:pPr>
            <w:r w:rsidRPr="00864E24">
              <w:rPr>
                <w:rFonts w:cstheme="minorHAnsi"/>
              </w:rPr>
              <w:t>Sometimes</w:t>
            </w:r>
          </w:p>
          <w:p w:rsidRPr="00864E24" w:rsidR="004935A0" w:rsidP="00E957D0" w:rsidRDefault="004935A0" w14:paraId="2FD7CF41" w14:textId="77777777">
            <w:pPr>
              <w:rPr>
                <w:rFonts w:cstheme="minorHAnsi"/>
              </w:rPr>
            </w:pPr>
            <w:r w:rsidRPr="00864E24">
              <w:rPr>
                <w:rFonts w:cstheme="minorHAnsi"/>
              </w:rPr>
              <w:t>No</w:t>
            </w:r>
          </w:p>
          <w:p w:rsidRPr="00864E24" w:rsidR="004935A0" w:rsidP="00E957D0" w:rsidRDefault="004935A0" w14:paraId="7F72D54D" w14:textId="77777777">
            <w:pPr>
              <w:rPr>
                <w:rFonts w:cstheme="minorHAnsi"/>
              </w:rPr>
            </w:pPr>
            <w:r w:rsidRPr="00864E24">
              <w:rPr>
                <w:rFonts w:cstheme="minorHAnsi"/>
              </w:rPr>
              <w:t>Unsure</w:t>
            </w:r>
          </w:p>
          <w:p w:rsidRPr="00864E24" w:rsidR="004935A0" w:rsidP="00E957D0" w:rsidRDefault="004935A0" w14:paraId="2080B794" w14:textId="144AFAA7">
            <w:pPr>
              <w:rPr>
                <w:rFonts w:cstheme="minorHAnsi"/>
              </w:rPr>
            </w:pPr>
          </w:p>
        </w:tc>
      </w:tr>
      <w:tr w:rsidRPr="00864E24" w:rsidR="004935A0" w:rsidTr="50A3A3FE" w14:paraId="71A84280" w14:textId="77777777">
        <w:trPr>
          <w:cantSplit/>
          <w:trHeight w:val="2130"/>
        </w:trPr>
        <w:tc>
          <w:tcPr>
            <w:tcW w:w="827" w:type="dxa"/>
            <w:vMerge/>
            <w:textDirection w:val="btLr"/>
            <w:vAlign w:val="center"/>
          </w:tcPr>
          <w:p w:rsidRPr="00864E24" w:rsidR="004935A0" w:rsidP="00E957D0" w:rsidRDefault="004935A0" w14:paraId="2F56EB1A" w14:textId="77777777">
            <w:pPr>
              <w:ind w:left="113" w:right="113"/>
              <w:jc w:val="center"/>
              <w:rPr>
                <w:rFonts w:cstheme="minorHAnsi"/>
              </w:rPr>
            </w:pPr>
          </w:p>
        </w:tc>
        <w:tc>
          <w:tcPr>
            <w:tcW w:w="7824" w:type="dxa"/>
            <w:tcBorders>
              <w:top w:val="dashed" w:color="auto" w:sz="4" w:space="0"/>
              <w:bottom w:val="single" w:color="auto" w:sz="4" w:space="0"/>
            </w:tcBorders>
          </w:tcPr>
          <w:p w:rsidRPr="00864E24" w:rsidR="004935A0" w:rsidP="00E957D0" w:rsidRDefault="004935A0" w14:paraId="1318AF14" w14:textId="77777777">
            <w:pPr>
              <w:pStyle w:val="TableParagraph"/>
              <w:spacing w:line="266" w:lineRule="exact"/>
              <w:rPr>
                <w:rFonts w:asciiTheme="minorHAnsi" w:hAnsiTheme="minorHAnsi" w:cstheme="minorHAnsi"/>
              </w:rPr>
            </w:pPr>
            <w:r w:rsidRPr="00864E24">
              <w:rPr>
                <w:rFonts w:asciiTheme="minorHAnsi" w:hAnsiTheme="minorHAnsi" w:cstheme="minorHAnsi"/>
              </w:rPr>
              <w:t>Supporting Comments for Reviewer:</w:t>
            </w:r>
          </w:p>
          <w:p w:rsidRPr="00864E24" w:rsidR="004935A0" w:rsidP="00355D06" w:rsidRDefault="004935A0" w14:paraId="35015D0C" w14:textId="77777777">
            <w:pPr>
              <w:pStyle w:val="NoSpacing"/>
              <w:numPr>
                <w:ilvl w:val="0"/>
                <w:numId w:val="13"/>
              </w:numPr>
              <w:rPr>
                <w:rFonts w:cstheme="minorHAnsi"/>
              </w:rPr>
            </w:pPr>
            <w:r w:rsidRPr="00864E24">
              <w:rPr>
                <w:rFonts w:cstheme="minorHAnsi"/>
              </w:rPr>
              <w:t>This element is not applicable</w:t>
            </w:r>
          </w:p>
          <w:p w:rsidRPr="00864E24" w:rsidR="004935A0" w:rsidP="00E957D0" w:rsidRDefault="004935A0" w14:paraId="34861D63" w14:textId="28F3267F">
            <w:pPr>
              <w:pStyle w:val="TableParagraph"/>
              <w:spacing w:line="266" w:lineRule="exact"/>
              <w:rPr>
                <w:rFonts w:asciiTheme="minorHAnsi" w:hAnsiTheme="minorHAnsi" w:cstheme="minorHAnsi"/>
                <w:b/>
                <w:bCs/>
                <w:highlight w:val="yellow"/>
              </w:rPr>
            </w:pPr>
          </w:p>
        </w:tc>
        <w:tc>
          <w:tcPr>
            <w:tcW w:w="1523" w:type="dxa"/>
            <w:vMerge/>
          </w:tcPr>
          <w:p w:rsidRPr="00864E24" w:rsidR="004935A0" w:rsidP="00E957D0" w:rsidRDefault="004935A0" w14:paraId="182229BF" w14:textId="77777777">
            <w:pPr>
              <w:rPr>
                <w:rFonts w:cstheme="minorHAnsi"/>
              </w:rPr>
            </w:pPr>
          </w:p>
        </w:tc>
      </w:tr>
      <w:tr w:rsidRPr="00864E24" w:rsidR="004935A0" w:rsidTr="50A3A3FE" w14:paraId="6166DEA8" w14:textId="77777777">
        <w:trPr>
          <w:cantSplit/>
          <w:trHeight w:val="5768"/>
        </w:trPr>
        <w:tc>
          <w:tcPr>
            <w:tcW w:w="827" w:type="dxa"/>
            <w:vMerge/>
            <w:textDirection w:val="btLr"/>
            <w:vAlign w:val="center"/>
          </w:tcPr>
          <w:p w:rsidRPr="00864E24" w:rsidR="004935A0" w:rsidP="00E957D0" w:rsidRDefault="004935A0" w14:paraId="2158A979" w14:textId="6C0ED0CB">
            <w:pPr>
              <w:ind w:left="113" w:right="113"/>
              <w:jc w:val="center"/>
              <w:rPr>
                <w:rFonts w:cstheme="minorHAnsi"/>
              </w:rPr>
            </w:pPr>
          </w:p>
        </w:tc>
        <w:tc>
          <w:tcPr>
            <w:tcW w:w="7824" w:type="dxa"/>
            <w:tcBorders>
              <w:bottom w:val="dashed" w:color="auto" w:sz="4" w:space="0"/>
            </w:tcBorders>
          </w:tcPr>
          <w:p w:rsidRPr="00864E24" w:rsidR="004935A0" w:rsidP="00E957D0" w:rsidRDefault="004935A0" w14:paraId="12226D3D" w14:textId="64ECC164">
            <w:pPr>
              <w:pStyle w:val="TableParagraph"/>
              <w:spacing w:line="266" w:lineRule="exact"/>
              <w:rPr>
                <w:rFonts w:asciiTheme="minorHAnsi" w:hAnsiTheme="minorHAnsi" w:cstheme="minorHAnsi"/>
                <w:bCs/>
                <w:i/>
                <w:iCs/>
                <w:spacing w:val="-2"/>
              </w:rPr>
            </w:pPr>
            <w:r w:rsidRPr="00864E24">
              <w:rPr>
                <w:rFonts w:asciiTheme="minorHAnsi" w:hAnsiTheme="minorHAnsi" w:cstheme="minorHAnsi"/>
                <w:b/>
                <w:bCs/>
                <w:highlight w:val="yellow"/>
              </w:rPr>
              <w:t>The activity supports</w:t>
            </w:r>
            <w:r w:rsidRPr="00864E24">
              <w:rPr>
                <w:rFonts w:asciiTheme="minorHAnsi" w:hAnsiTheme="minorHAnsi" w:cstheme="minorHAnsi"/>
                <w:b/>
                <w:highlight w:val="yellow"/>
              </w:rPr>
              <w:t xml:space="preserve"> Prosocial</w:t>
            </w:r>
            <w:r w:rsidRPr="00864E24">
              <w:rPr>
                <w:rFonts w:asciiTheme="minorHAnsi" w:hAnsiTheme="minorHAnsi" w:cstheme="minorHAnsi"/>
                <w:b/>
                <w:spacing w:val="-7"/>
                <w:highlight w:val="yellow"/>
              </w:rPr>
              <w:t xml:space="preserve"> </w:t>
            </w:r>
            <w:r w:rsidRPr="00864E24">
              <w:rPr>
                <w:rFonts w:asciiTheme="minorHAnsi" w:hAnsiTheme="minorHAnsi" w:cstheme="minorHAnsi"/>
                <w:b/>
                <w:spacing w:val="-2"/>
                <w:highlight w:val="yellow"/>
              </w:rPr>
              <w:t>Orientation</w:t>
            </w:r>
            <w:r w:rsidRPr="00864E24">
              <w:rPr>
                <w:rFonts w:asciiTheme="minorHAnsi" w:hAnsiTheme="minorHAnsi" w:cstheme="minorHAnsi"/>
                <w:b/>
                <w:spacing w:val="-2"/>
              </w:rPr>
              <w:t xml:space="preserve">. </w:t>
            </w:r>
            <w:r w:rsidRPr="00864E24">
              <w:rPr>
                <w:rFonts w:asciiTheme="minorHAnsi" w:hAnsiTheme="minorHAnsi" w:cstheme="minorHAnsi"/>
                <w:bCs/>
                <w:i/>
                <w:iCs/>
                <w:spacing w:val="-2"/>
              </w:rPr>
              <w:t>Thriving youth see helping others as a personal responsibility, and live up to the values of respect, responsibility, honesty, kindness, and generosity. Thriving youth care about and give back to their communities.</w:t>
            </w:r>
          </w:p>
          <w:p w:rsidRPr="00864E24" w:rsidR="004935A0" w:rsidP="00E957D0" w:rsidRDefault="004935A0" w14:paraId="49178BDD" w14:textId="77777777">
            <w:pPr>
              <w:pStyle w:val="TableParagraph"/>
              <w:spacing w:line="266" w:lineRule="exact"/>
              <w:rPr>
                <w:rFonts w:asciiTheme="minorHAnsi" w:hAnsiTheme="minorHAnsi" w:cstheme="minorHAnsi"/>
                <w:bCs/>
                <w:i/>
                <w:iCs/>
                <w:spacing w:val="-2"/>
              </w:rPr>
            </w:pPr>
          </w:p>
          <w:p w:rsidRPr="00864E24" w:rsidR="004935A0" w:rsidP="00E957D0" w:rsidRDefault="004935A0" w14:paraId="4DC588C3" w14:textId="03377A4E">
            <w:pPr>
              <w:pStyle w:val="TableParagraph"/>
              <w:spacing w:line="266" w:lineRule="exact"/>
              <w:rPr>
                <w:rFonts w:asciiTheme="minorHAnsi" w:hAnsiTheme="minorHAnsi" w:cstheme="minorHAnsi"/>
                <w:bCs/>
                <w:spacing w:val="-2"/>
              </w:rPr>
            </w:pPr>
            <w:r w:rsidRPr="00864E24">
              <w:rPr>
                <w:rFonts w:asciiTheme="minorHAnsi" w:hAnsiTheme="minorHAnsi" w:cstheme="minorHAnsi"/>
                <w:bCs/>
                <w:spacing w:val="-2"/>
              </w:rPr>
              <w:t>Does this activity:</w:t>
            </w:r>
          </w:p>
          <w:p w:rsidRPr="00864E24" w:rsidR="004935A0" w:rsidP="00E957D0" w:rsidRDefault="004935A0" w14:paraId="2E1C853F" w14:textId="77777777">
            <w:pPr>
              <w:pStyle w:val="TableParagraph"/>
              <w:numPr>
                <w:ilvl w:val="0"/>
                <w:numId w:val="5"/>
              </w:numPr>
              <w:spacing w:line="266" w:lineRule="exact"/>
              <w:rPr>
                <w:rFonts w:asciiTheme="minorHAnsi" w:hAnsiTheme="minorHAnsi" w:cstheme="minorHAnsi"/>
                <w:bCs/>
                <w:spacing w:val="-2"/>
              </w:rPr>
            </w:pPr>
            <w:r w:rsidRPr="00864E24">
              <w:rPr>
                <w:rFonts w:asciiTheme="minorHAnsi" w:hAnsiTheme="minorHAnsi" w:cstheme="minorHAnsi"/>
                <w:bCs/>
                <w:spacing w:val="-2"/>
              </w:rPr>
              <w:t>Ensure that 4-H programs are welcoming to all, which sets the stage for youth belonging</w:t>
            </w:r>
          </w:p>
          <w:p w:rsidRPr="00864E24" w:rsidR="004935A0" w:rsidP="50A3A3FE" w:rsidRDefault="004935A0" w14:paraId="173084A7" w14:textId="1B2715CD">
            <w:pPr>
              <w:pStyle w:val="TableParagraph"/>
              <w:numPr>
                <w:ilvl w:val="0"/>
                <w:numId w:val="5"/>
              </w:numPr>
              <w:spacing w:line="266" w:lineRule="exact"/>
              <w:rPr>
                <w:rFonts w:asciiTheme="minorHAnsi" w:hAnsiTheme="minorHAnsi" w:cstheme="minorBidi"/>
                <w:spacing w:val="-2"/>
              </w:rPr>
            </w:pPr>
            <w:r w:rsidRPr="00864E24">
              <w:rPr>
                <w:rFonts w:asciiTheme="minorHAnsi" w:hAnsiTheme="minorHAnsi" w:cstheme="minorBidi"/>
                <w:spacing w:val="-2"/>
              </w:rPr>
              <w:t>Reinforce or set clear pro-social behavior expectations in the 4-H program (i.e., respect, honesty, responsibility, empathy and helping)</w:t>
            </w:r>
          </w:p>
          <w:p w:rsidRPr="00864E24" w:rsidR="004935A0" w:rsidP="00E957D0" w:rsidRDefault="004935A0" w14:paraId="3B5DA813" w14:textId="77777777">
            <w:pPr>
              <w:pStyle w:val="TableParagraph"/>
              <w:numPr>
                <w:ilvl w:val="0"/>
                <w:numId w:val="5"/>
              </w:numPr>
              <w:spacing w:line="266" w:lineRule="exact"/>
              <w:rPr>
                <w:rFonts w:asciiTheme="minorHAnsi" w:hAnsiTheme="minorHAnsi" w:cstheme="minorHAnsi"/>
                <w:bCs/>
                <w:spacing w:val="-2"/>
              </w:rPr>
            </w:pPr>
            <w:r w:rsidRPr="00864E24">
              <w:rPr>
                <w:rFonts w:asciiTheme="minorHAnsi" w:hAnsiTheme="minorHAnsi" w:cstheme="minorHAnsi"/>
                <w:bCs/>
                <w:spacing w:val="-2"/>
              </w:rPr>
              <w:t>Engage youth in developing a list of positive behaviors that they all agree to promote and practice in 4-H</w:t>
            </w:r>
          </w:p>
          <w:p w:rsidRPr="00864E24" w:rsidR="004935A0" w:rsidP="00E957D0" w:rsidRDefault="004935A0" w14:paraId="1305BD97" w14:textId="77777777">
            <w:pPr>
              <w:pStyle w:val="TableParagraph"/>
              <w:numPr>
                <w:ilvl w:val="0"/>
                <w:numId w:val="5"/>
              </w:numPr>
              <w:spacing w:line="266" w:lineRule="exact"/>
              <w:rPr>
                <w:rFonts w:asciiTheme="minorHAnsi" w:hAnsiTheme="minorHAnsi" w:cstheme="minorHAnsi"/>
                <w:bCs/>
                <w:spacing w:val="-2"/>
              </w:rPr>
            </w:pPr>
            <w:r w:rsidRPr="00864E24">
              <w:rPr>
                <w:rFonts w:asciiTheme="minorHAnsi" w:hAnsiTheme="minorHAnsi" w:cstheme="minorHAnsi"/>
                <w:bCs/>
                <w:spacing w:val="-2"/>
              </w:rPr>
              <w:t>Help youth practice taking the perspective of others– especially when there are disagreements</w:t>
            </w:r>
          </w:p>
          <w:p w:rsidRPr="00864E24" w:rsidR="004935A0" w:rsidP="00E957D0" w:rsidRDefault="004935A0" w14:paraId="5E4717C8" w14:textId="77777777">
            <w:pPr>
              <w:pStyle w:val="TableParagraph"/>
              <w:numPr>
                <w:ilvl w:val="0"/>
                <w:numId w:val="5"/>
              </w:numPr>
              <w:spacing w:line="266" w:lineRule="exact"/>
              <w:rPr>
                <w:rFonts w:asciiTheme="minorHAnsi" w:hAnsiTheme="minorHAnsi" w:cstheme="minorHAnsi"/>
                <w:bCs/>
                <w:spacing w:val="-2"/>
              </w:rPr>
            </w:pPr>
            <w:r w:rsidRPr="00864E24">
              <w:rPr>
                <w:rFonts w:asciiTheme="minorHAnsi" w:hAnsiTheme="minorHAnsi" w:cstheme="minorHAnsi"/>
                <w:bCs/>
                <w:spacing w:val="-2"/>
              </w:rPr>
              <w:t>Recognize, support and encourage kindness and empathy among youth</w:t>
            </w:r>
          </w:p>
          <w:p w:rsidRPr="00864E24" w:rsidR="004935A0" w:rsidP="00E957D0" w:rsidRDefault="004935A0" w14:paraId="686829E6" w14:textId="77777777">
            <w:pPr>
              <w:pStyle w:val="TableParagraph"/>
              <w:numPr>
                <w:ilvl w:val="0"/>
                <w:numId w:val="5"/>
              </w:numPr>
              <w:spacing w:line="266" w:lineRule="exact"/>
              <w:rPr>
                <w:rFonts w:asciiTheme="minorHAnsi" w:hAnsiTheme="minorHAnsi" w:cstheme="minorHAnsi"/>
                <w:bCs/>
                <w:spacing w:val="-2"/>
              </w:rPr>
            </w:pPr>
            <w:r w:rsidRPr="00864E24">
              <w:rPr>
                <w:rFonts w:asciiTheme="minorHAnsi" w:hAnsiTheme="minorHAnsi" w:cstheme="minorHAnsi"/>
                <w:bCs/>
                <w:spacing w:val="-2"/>
              </w:rPr>
              <w:t>Help youth practice generosity to others through regular community service projects and activities</w:t>
            </w:r>
          </w:p>
          <w:p w:rsidRPr="00864E24" w:rsidR="004935A0" w:rsidP="00E957D0" w:rsidRDefault="004935A0" w14:paraId="555F43B5" w14:textId="77777777">
            <w:pPr>
              <w:pStyle w:val="TableParagraph"/>
              <w:numPr>
                <w:ilvl w:val="0"/>
                <w:numId w:val="5"/>
              </w:numPr>
              <w:spacing w:line="266" w:lineRule="exact"/>
              <w:rPr>
                <w:rFonts w:asciiTheme="minorHAnsi" w:hAnsiTheme="minorHAnsi" w:cstheme="minorHAnsi"/>
                <w:bCs/>
                <w:spacing w:val="-2"/>
              </w:rPr>
            </w:pPr>
            <w:r w:rsidRPr="00864E24">
              <w:rPr>
                <w:rFonts w:asciiTheme="minorHAnsi" w:hAnsiTheme="minorHAnsi" w:cstheme="minorHAnsi"/>
                <w:bCs/>
                <w:spacing w:val="-2"/>
              </w:rPr>
              <w:t>Help older youth see that they are important role models for younger 4-H members</w:t>
            </w:r>
          </w:p>
          <w:p w:rsidRPr="00864E24" w:rsidR="004935A0" w:rsidP="00E957D0" w:rsidRDefault="004935A0" w14:paraId="616A4705" w14:textId="00819C1D">
            <w:pPr>
              <w:pStyle w:val="TableParagraph"/>
              <w:numPr>
                <w:ilvl w:val="0"/>
                <w:numId w:val="5"/>
              </w:numPr>
              <w:spacing w:line="266" w:lineRule="exact"/>
              <w:rPr>
                <w:rFonts w:asciiTheme="minorHAnsi" w:hAnsiTheme="minorHAnsi" w:cstheme="minorHAnsi"/>
                <w:bCs/>
                <w:i/>
                <w:iCs/>
                <w:spacing w:val="-2"/>
              </w:rPr>
            </w:pPr>
            <w:r w:rsidRPr="00864E24">
              <w:rPr>
                <w:rFonts w:asciiTheme="minorHAnsi" w:hAnsiTheme="minorHAnsi" w:cstheme="minorHAnsi"/>
                <w:b/>
                <w:bCs/>
              </w:rPr>
              <w:t>Example Language:</w:t>
            </w:r>
            <w:r w:rsidRPr="00864E24">
              <w:rPr>
                <w:rFonts w:asciiTheme="minorHAnsi" w:hAnsiTheme="minorHAnsi" w:cstheme="minorHAnsi"/>
                <w:bCs/>
                <w:spacing w:val="-2"/>
              </w:rPr>
              <w:t xml:space="preserve"> “How could you do this with your community?” “How do you think this impacts others?” “Think about how this activity may look different to your friends and family” </w:t>
            </w:r>
          </w:p>
        </w:tc>
        <w:tc>
          <w:tcPr>
            <w:tcW w:w="1523" w:type="dxa"/>
            <w:vMerge w:val="restart"/>
          </w:tcPr>
          <w:p w:rsidRPr="00864E24" w:rsidR="004935A0" w:rsidP="00E957D0" w:rsidRDefault="004935A0" w14:paraId="089A7010" w14:textId="77777777">
            <w:pPr>
              <w:rPr>
                <w:rFonts w:cstheme="minorHAnsi"/>
              </w:rPr>
            </w:pPr>
            <w:r w:rsidRPr="00864E24">
              <w:rPr>
                <w:rFonts w:cstheme="minorHAnsi"/>
              </w:rPr>
              <w:t>Yes</w:t>
            </w:r>
          </w:p>
          <w:p w:rsidRPr="00864E24" w:rsidR="004935A0" w:rsidP="00E957D0" w:rsidRDefault="004935A0" w14:paraId="27C9B925" w14:textId="77777777">
            <w:pPr>
              <w:rPr>
                <w:rFonts w:cstheme="minorHAnsi"/>
              </w:rPr>
            </w:pPr>
            <w:r w:rsidRPr="00864E24">
              <w:rPr>
                <w:rFonts w:cstheme="minorHAnsi"/>
              </w:rPr>
              <w:t>Sometimes</w:t>
            </w:r>
          </w:p>
          <w:p w:rsidRPr="00864E24" w:rsidR="004935A0" w:rsidP="00E957D0" w:rsidRDefault="004935A0" w14:paraId="00D0796E" w14:textId="77777777">
            <w:pPr>
              <w:rPr>
                <w:rFonts w:cstheme="minorHAnsi"/>
              </w:rPr>
            </w:pPr>
            <w:r w:rsidRPr="00864E24">
              <w:rPr>
                <w:rFonts w:cstheme="minorHAnsi"/>
              </w:rPr>
              <w:t>No</w:t>
            </w:r>
          </w:p>
          <w:p w:rsidRPr="00864E24" w:rsidR="004935A0" w:rsidP="00E957D0" w:rsidRDefault="004935A0" w14:paraId="1E802490" w14:textId="77777777">
            <w:pPr>
              <w:rPr>
                <w:rFonts w:cstheme="minorHAnsi"/>
              </w:rPr>
            </w:pPr>
            <w:r w:rsidRPr="00864E24">
              <w:rPr>
                <w:rFonts w:cstheme="minorHAnsi"/>
              </w:rPr>
              <w:t>Unsure</w:t>
            </w:r>
          </w:p>
          <w:p w:rsidRPr="00864E24" w:rsidR="004935A0" w:rsidP="00E957D0" w:rsidRDefault="004935A0" w14:paraId="45337045" w14:textId="1B7E9EA7">
            <w:pPr>
              <w:rPr>
                <w:rFonts w:cstheme="minorHAnsi"/>
              </w:rPr>
            </w:pPr>
          </w:p>
        </w:tc>
      </w:tr>
      <w:tr w:rsidRPr="00864E24" w:rsidR="004935A0" w:rsidTr="50A3A3FE" w14:paraId="166E1F97" w14:textId="77777777">
        <w:trPr>
          <w:cantSplit/>
          <w:trHeight w:val="2662"/>
        </w:trPr>
        <w:tc>
          <w:tcPr>
            <w:tcW w:w="827" w:type="dxa"/>
            <w:vMerge w:val="restart"/>
            <w:shd w:val="clear" w:color="auto" w:fill="E2EFD9" w:themeFill="accent6" w:themeFillTint="33"/>
            <w:textDirection w:val="btLr"/>
            <w:vAlign w:val="center"/>
          </w:tcPr>
          <w:p w:rsidRPr="00864E24" w:rsidR="004935A0" w:rsidP="00E957D0" w:rsidRDefault="004935A0" w14:paraId="50610150" w14:textId="77777777">
            <w:pPr>
              <w:ind w:left="113" w:right="113"/>
              <w:jc w:val="center"/>
              <w:rPr>
                <w:rFonts w:cstheme="minorHAnsi"/>
              </w:rPr>
            </w:pPr>
          </w:p>
        </w:tc>
        <w:tc>
          <w:tcPr>
            <w:tcW w:w="7824" w:type="dxa"/>
            <w:tcBorders>
              <w:top w:val="dashed" w:color="auto" w:sz="4" w:space="0"/>
              <w:bottom w:val="single" w:color="auto" w:sz="4" w:space="0"/>
            </w:tcBorders>
          </w:tcPr>
          <w:p w:rsidRPr="00864E24" w:rsidR="004935A0" w:rsidP="00E957D0" w:rsidRDefault="004935A0" w14:paraId="1A9E390D" w14:textId="77777777">
            <w:pPr>
              <w:pStyle w:val="TableParagraph"/>
              <w:spacing w:line="266" w:lineRule="exact"/>
              <w:rPr>
                <w:rFonts w:asciiTheme="minorHAnsi" w:hAnsiTheme="minorHAnsi" w:cstheme="minorHAnsi"/>
              </w:rPr>
            </w:pPr>
            <w:r w:rsidRPr="00864E24">
              <w:rPr>
                <w:rFonts w:asciiTheme="minorHAnsi" w:hAnsiTheme="minorHAnsi" w:cstheme="minorHAnsi"/>
              </w:rPr>
              <w:t>Supporting Comments for Reviewer:</w:t>
            </w:r>
          </w:p>
          <w:p w:rsidRPr="00864E24" w:rsidR="004935A0" w:rsidP="00355D06" w:rsidRDefault="004935A0" w14:paraId="42FF775F" w14:textId="77777777">
            <w:pPr>
              <w:pStyle w:val="NoSpacing"/>
              <w:numPr>
                <w:ilvl w:val="0"/>
                <w:numId w:val="13"/>
              </w:numPr>
              <w:rPr>
                <w:rFonts w:cstheme="minorHAnsi"/>
              </w:rPr>
            </w:pPr>
            <w:r w:rsidRPr="00864E24">
              <w:rPr>
                <w:rFonts w:cstheme="minorHAnsi"/>
              </w:rPr>
              <w:t>This element is not applicable</w:t>
            </w:r>
          </w:p>
          <w:p w:rsidRPr="00864E24" w:rsidR="004935A0" w:rsidP="00E957D0" w:rsidRDefault="004935A0" w14:paraId="347C4D3B" w14:textId="105B537A">
            <w:pPr>
              <w:pStyle w:val="TableParagraph"/>
              <w:spacing w:line="266" w:lineRule="exact"/>
              <w:rPr>
                <w:rFonts w:asciiTheme="minorHAnsi" w:hAnsiTheme="minorHAnsi" w:cstheme="minorHAnsi"/>
                <w:b/>
                <w:bCs/>
                <w:highlight w:val="yellow"/>
              </w:rPr>
            </w:pPr>
          </w:p>
        </w:tc>
        <w:tc>
          <w:tcPr>
            <w:tcW w:w="1523" w:type="dxa"/>
            <w:vMerge/>
          </w:tcPr>
          <w:p w:rsidRPr="00864E24" w:rsidR="004935A0" w:rsidP="00E957D0" w:rsidRDefault="004935A0" w14:paraId="1FABA1E2" w14:textId="77777777">
            <w:pPr>
              <w:rPr>
                <w:rFonts w:cstheme="minorHAnsi"/>
              </w:rPr>
            </w:pPr>
          </w:p>
        </w:tc>
      </w:tr>
      <w:tr w:rsidRPr="00864E24" w:rsidR="004935A0" w:rsidTr="50A3A3FE" w14:paraId="55385EA2" w14:textId="77777777">
        <w:trPr>
          <w:cantSplit/>
          <w:trHeight w:val="2678"/>
        </w:trPr>
        <w:tc>
          <w:tcPr>
            <w:tcW w:w="827" w:type="dxa"/>
            <w:vMerge/>
            <w:textDirection w:val="btLr"/>
            <w:vAlign w:val="center"/>
          </w:tcPr>
          <w:p w:rsidRPr="00864E24" w:rsidR="004935A0" w:rsidP="00E957D0" w:rsidRDefault="004935A0" w14:paraId="13F6070A" w14:textId="281077CD">
            <w:pPr>
              <w:ind w:left="113" w:right="113"/>
              <w:jc w:val="center"/>
              <w:rPr>
                <w:rFonts w:cstheme="minorHAnsi"/>
              </w:rPr>
            </w:pPr>
          </w:p>
        </w:tc>
        <w:tc>
          <w:tcPr>
            <w:tcW w:w="7824" w:type="dxa"/>
            <w:tcBorders>
              <w:bottom w:val="dashed" w:color="auto" w:sz="4" w:space="0"/>
            </w:tcBorders>
          </w:tcPr>
          <w:p w:rsidRPr="00864E24" w:rsidR="004935A0" w:rsidP="00E957D0" w:rsidRDefault="004935A0" w14:paraId="2608CCBA" w14:textId="20FAC044">
            <w:pPr>
              <w:pStyle w:val="TableParagraph"/>
              <w:spacing w:line="268" w:lineRule="exact"/>
              <w:rPr>
                <w:rFonts w:asciiTheme="minorHAnsi" w:hAnsiTheme="minorHAnsi" w:cstheme="minorHAnsi"/>
                <w:bCs/>
                <w:i/>
                <w:iCs/>
              </w:rPr>
            </w:pPr>
            <w:r w:rsidRPr="00864E24">
              <w:rPr>
                <w:rFonts w:asciiTheme="minorHAnsi" w:hAnsiTheme="minorHAnsi" w:cstheme="minorHAnsi"/>
                <w:b/>
                <w:bCs/>
                <w:highlight w:val="yellow"/>
              </w:rPr>
              <w:t>The activity supports</w:t>
            </w:r>
            <w:r w:rsidRPr="00864E24">
              <w:rPr>
                <w:rFonts w:asciiTheme="minorHAnsi" w:hAnsiTheme="minorHAnsi" w:cstheme="minorHAnsi"/>
                <w:b/>
                <w:highlight w:val="yellow"/>
              </w:rPr>
              <w:t xml:space="preserve"> Transcendent</w:t>
            </w:r>
            <w:r w:rsidRPr="00864E24">
              <w:rPr>
                <w:rFonts w:asciiTheme="minorHAnsi" w:hAnsiTheme="minorHAnsi" w:cstheme="minorHAnsi"/>
                <w:b/>
                <w:spacing w:val="-7"/>
                <w:highlight w:val="yellow"/>
              </w:rPr>
              <w:t xml:space="preserve"> </w:t>
            </w:r>
            <w:r w:rsidRPr="00864E24">
              <w:rPr>
                <w:rFonts w:asciiTheme="minorHAnsi" w:hAnsiTheme="minorHAnsi" w:cstheme="minorHAnsi"/>
                <w:b/>
                <w:spacing w:val="-2"/>
                <w:highlight w:val="yellow"/>
              </w:rPr>
              <w:t>Awareness.</w:t>
            </w:r>
            <w:r w:rsidRPr="00864E24">
              <w:rPr>
                <w:rFonts w:asciiTheme="minorHAnsi" w:hAnsiTheme="minorHAnsi" w:cstheme="minorHAnsi"/>
                <w:b/>
                <w:spacing w:val="-2"/>
              </w:rPr>
              <w:t xml:space="preserve"> </w:t>
            </w:r>
            <w:r w:rsidRPr="00864E24">
              <w:rPr>
                <w:rFonts w:asciiTheme="minorHAnsi" w:hAnsiTheme="minorHAnsi" w:cstheme="minorHAnsi"/>
                <w:bCs/>
                <w:i/>
                <w:iCs/>
                <w:spacing w:val="-2"/>
              </w:rPr>
              <w:t>Thriving youth are aware of a reality bigger than themselves from which meaning, and purpose are derived. This transcendent awareness shapes everyday thoughts and actions.</w:t>
            </w:r>
          </w:p>
          <w:p w:rsidRPr="00864E24" w:rsidR="004935A0" w:rsidP="00E957D0" w:rsidRDefault="004935A0" w14:paraId="58E489F2" w14:textId="77777777">
            <w:pPr>
              <w:pStyle w:val="TableParagraph"/>
              <w:spacing w:line="268" w:lineRule="exact"/>
              <w:rPr>
                <w:rFonts w:asciiTheme="minorHAnsi" w:hAnsiTheme="minorHAnsi" w:cstheme="minorHAnsi"/>
                <w:bCs/>
              </w:rPr>
            </w:pPr>
          </w:p>
          <w:p w:rsidRPr="00864E24" w:rsidR="004935A0" w:rsidP="50A3A3FE" w:rsidRDefault="004935A0" w14:paraId="3AA2CEF7" w14:textId="54FD5D85">
            <w:pPr>
              <w:pStyle w:val="TableParagraph"/>
              <w:spacing w:line="268" w:lineRule="exact"/>
              <w:rPr>
                <w:rFonts w:asciiTheme="minorHAnsi" w:hAnsiTheme="minorHAnsi" w:cstheme="minorBidi"/>
              </w:rPr>
            </w:pPr>
            <w:r w:rsidRPr="00864E24">
              <w:rPr>
                <w:rFonts w:asciiTheme="minorHAnsi" w:hAnsiTheme="minorHAnsi" w:cstheme="minorBidi"/>
              </w:rPr>
              <w:t>Does this activity:</w:t>
            </w:r>
          </w:p>
          <w:p w:rsidRPr="00864E24" w:rsidR="004935A0" w:rsidP="00E957D0" w:rsidRDefault="004935A0" w14:paraId="12EAB9F1" w14:textId="77777777">
            <w:pPr>
              <w:pStyle w:val="TableParagraph"/>
              <w:numPr>
                <w:ilvl w:val="0"/>
                <w:numId w:val="6"/>
              </w:numPr>
              <w:spacing w:line="268" w:lineRule="exact"/>
              <w:rPr>
                <w:rFonts w:asciiTheme="minorHAnsi" w:hAnsiTheme="minorHAnsi" w:cstheme="minorHAnsi"/>
                <w:bCs/>
              </w:rPr>
            </w:pPr>
            <w:r w:rsidRPr="00864E24">
              <w:rPr>
                <w:rFonts w:asciiTheme="minorHAnsi" w:hAnsiTheme="minorHAnsi" w:cstheme="minorHAnsi"/>
                <w:bCs/>
              </w:rPr>
              <w:t>Take time to help youth see the wonder and awe in the world around them. Developing a sense of awe is an important step in self-transcendence.</w:t>
            </w:r>
          </w:p>
          <w:p w:rsidRPr="00864E24" w:rsidR="004935A0" w:rsidP="00E957D0" w:rsidRDefault="004935A0" w14:paraId="51EC0EB8" w14:textId="77777777">
            <w:pPr>
              <w:pStyle w:val="TableParagraph"/>
              <w:numPr>
                <w:ilvl w:val="0"/>
                <w:numId w:val="6"/>
              </w:numPr>
              <w:spacing w:line="268" w:lineRule="exact"/>
              <w:rPr>
                <w:rFonts w:asciiTheme="minorHAnsi" w:hAnsiTheme="minorHAnsi" w:cstheme="minorHAnsi"/>
                <w:bCs/>
              </w:rPr>
            </w:pPr>
            <w:r w:rsidRPr="00864E24">
              <w:rPr>
                <w:rFonts w:asciiTheme="minorHAnsi" w:hAnsiTheme="minorHAnsi" w:cstheme="minorHAnsi"/>
                <w:bCs/>
              </w:rPr>
              <w:t>Encourage and provide opportunities for youth to volunteer their time serving others.</w:t>
            </w:r>
          </w:p>
          <w:p w:rsidRPr="00864E24" w:rsidR="004935A0" w:rsidP="50A3A3FE" w:rsidRDefault="004935A0" w14:paraId="67FD7D36" w14:textId="77777777">
            <w:pPr>
              <w:pStyle w:val="TableParagraph"/>
              <w:numPr>
                <w:ilvl w:val="0"/>
                <w:numId w:val="6"/>
              </w:numPr>
              <w:spacing w:line="268" w:lineRule="exact"/>
              <w:rPr>
                <w:rFonts w:asciiTheme="minorHAnsi" w:hAnsiTheme="minorHAnsi" w:cstheme="minorBidi"/>
              </w:rPr>
            </w:pPr>
            <w:r w:rsidRPr="00864E24">
              <w:rPr>
                <w:rFonts w:asciiTheme="minorHAnsi" w:hAnsiTheme="minorHAnsi" w:cstheme="minorBidi"/>
              </w:rPr>
              <w:t>Encourage generosity among youth. Doing so helps youth think and act in ways that go beyond the self.</w:t>
            </w:r>
          </w:p>
          <w:p w:rsidRPr="00864E24" w:rsidR="004935A0" w:rsidP="00E957D0" w:rsidRDefault="004935A0" w14:paraId="02B96EB1" w14:textId="77777777">
            <w:pPr>
              <w:pStyle w:val="TableParagraph"/>
              <w:numPr>
                <w:ilvl w:val="0"/>
                <w:numId w:val="6"/>
              </w:numPr>
              <w:spacing w:line="268" w:lineRule="exact"/>
              <w:rPr>
                <w:rFonts w:asciiTheme="minorHAnsi" w:hAnsiTheme="minorHAnsi" w:cstheme="minorHAnsi"/>
                <w:bCs/>
              </w:rPr>
            </w:pPr>
            <w:r w:rsidRPr="00864E24">
              <w:rPr>
                <w:rFonts w:asciiTheme="minorHAnsi" w:hAnsiTheme="minorHAnsi" w:cstheme="minorHAnsi"/>
                <w:bCs/>
              </w:rPr>
              <w:t>Encourage youth to think ethically about the decisions and actions they take, helping youth to consider the impact of their actions on others and the greater world.</w:t>
            </w:r>
          </w:p>
          <w:p w:rsidRPr="00864E24" w:rsidR="004935A0" w:rsidP="00E957D0" w:rsidRDefault="004935A0" w14:paraId="1ED82943" w14:textId="794D4869">
            <w:pPr>
              <w:pStyle w:val="TableParagraph"/>
              <w:numPr>
                <w:ilvl w:val="0"/>
                <w:numId w:val="6"/>
              </w:numPr>
              <w:spacing w:line="268" w:lineRule="exact"/>
              <w:rPr>
                <w:rFonts w:asciiTheme="minorHAnsi" w:hAnsiTheme="minorHAnsi" w:cstheme="minorHAnsi"/>
                <w:bCs/>
              </w:rPr>
            </w:pPr>
            <w:r w:rsidRPr="00864E24">
              <w:rPr>
                <w:rFonts w:asciiTheme="minorHAnsi" w:hAnsiTheme="minorHAnsi" w:cstheme="minorHAnsi"/>
                <w:bCs/>
              </w:rPr>
              <w:t>Provide opportunities for youth to be out in nature</w:t>
            </w:r>
          </w:p>
          <w:p w:rsidRPr="00864E24" w:rsidR="004935A0" w:rsidP="00470EB1" w:rsidRDefault="004935A0" w14:paraId="5B417D69" w14:textId="34271725">
            <w:pPr>
              <w:pStyle w:val="TableParagraph"/>
              <w:numPr>
                <w:ilvl w:val="0"/>
                <w:numId w:val="6"/>
              </w:numPr>
              <w:spacing w:line="268" w:lineRule="exact"/>
              <w:rPr>
                <w:rFonts w:asciiTheme="minorHAnsi" w:hAnsiTheme="minorHAnsi" w:cstheme="minorHAnsi"/>
                <w:bCs/>
              </w:rPr>
            </w:pPr>
            <w:r w:rsidRPr="00864E24">
              <w:rPr>
                <w:rFonts w:asciiTheme="minorHAnsi" w:hAnsiTheme="minorHAnsi" w:cstheme="minorHAnsi"/>
                <w:b/>
              </w:rPr>
              <w:t>Example Element:</w:t>
            </w:r>
            <w:r w:rsidRPr="00864E24">
              <w:rPr>
                <w:rFonts w:asciiTheme="minorHAnsi" w:hAnsiTheme="minorHAnsi" w:cstheme="minorHAnsi"/>
                <w:bCs/>
              </w:rPr>
              <w:t xml:space="preserve"> Intentionally include a “Share it!” element to encourage youth to share with their family, friends, and community that what they’re learning about is bigger than themselves. </w:t>
            </w:r>
          </w:p>
          <w:p w:rsidRPr="00864E24" w:rsidR="004935A0" w:rsidP="00E957D0" w:rsidRDefault="004935A0" w14:paraId="24DFD417" w14:textId="0A0F968F">
            <w:pPr>
              <w:pStyle w:val="TableParagraph"/>
              <w:numPr>
                <w:ilvl w:val="0"/>
                <w:numId w:val="6"/>
              </w:numPr>
              <w:spacing w:line="268" w:lineRule="exact"/>
              <w:rPr>
                <w:rFonts w:asciiTheme="minorHAnsi" w:hAnsiTheme="minorHAnsi" w:cstheme="minorHAnsi"/>
                <w:bCs/>
              </w:rPr>
            </w:pPr>
            <w:r w:rsidRPr="00864E24">
              <w:rPr>
                <w:rFonts w:asciiTheme="minorHAnsi" w:hAnsiTheme="minorHAnsi" w:cstheme="minorHAnsi"/>
                <w:b/>
                <w:bCs/>
              </w:rPr>
              <w:t xml:space="preserve">Example language: </w:t>
            </w:r>
            <w:r w:rsidRPr="00864E24">
              <w:rPr>
                <w:rFonts w:asciiTheme="minorHAnsi" w:hAnsiTheme="minorHAnsi" w:cstheme="minorHAnsi"/>
                <w:bCs/>
              </w:rPr>
              <w:t>“How cool that X is right out your window” “Does your decision impact others?” “How could this discovery help someone else?” “Did you know that X is just a small part of the bigger Y?” “How could this help your community and/or world?” “How is your life similar to X?”</w:t>
            </w:r>
          </w:p>
          <w:p w:rsidRPr="00864E24" w:rsidR="004935A0" w:rsidP="00E957D0" w:rsidRDefault="004935A0" w14:paraId="6078B4AA" w14:textId="77777777">
            <w:pPr>
              <w:pStyle w:val="NoSpacing"/>
              <w:rPr>
                <w:rFonts w:cstheme="minorHAnsi"/>
                <w:b/>
                <w:bCs/>
              </w:rPr>
            </w:pPr>
          </w:p>
        </w:tc>
        <w:tc>
          <w:tcPr>
            <w:tcW w:w="1523" w:type="dxa"/>
            <w:vMerge w:val="restart"/>
          </w:tcPr>
          <w:p w:rsidRPr="00864E24" w:rsidR="004935A0" w:rsidP="00E957D0" w:rsidRDefault="004935A0" w14:paraId="75E92998" w14:textId="77777777">
            <w:pPr>
              <w:rPr>
                <w:rFonts w:cstheme="minorHAnsi"/>
              </w:rPr>
            </w:pPr>
            <w:r w:rsidRPr="00864E24">
              <w:rPr>
                <w:rFonts w:cstheme="minorHAnsi"/>
              </w:rPr>
              <w:t>Yes</w:t>
            </w:r>
          </w:p>
          <w:p w:rsidRPr="00864E24" w:rsidR="004935A0" w:rsidP="00E957D0" w:rsidRDefault="004935A0" w14:paraId="0CED9054" w14:textId="77777777">
            <w:pPr>
              <w:rPr>
                <w:rFonts w:cstheme="minorHAnsi"/>
              </w:rPr>
            </w:pPr>
            <w:r w:rsidRPr="00864E24">
              <w:rPr>
                <w:rFonts w:cstheme="minorHAnsi"/>
              </w:rPr>
              <w:t>Sometimes</w:t>
            </w:r>
          </w:p>
          <w:p w:rsidRPr="00864E24" w:rsidR="004935A0" w:rsidP="00E957D0" w:rsidRDefault="004935A0" w14:paraId="10C68D68" w14:textId="77777777">
            <w:pPr>
              <w:rPr>
                <w:rFonts w:cstheme="minorHAnsi"/>
              </w:rPr>
            </w:pPr>
            <w:r w:rsidRPr="00864E24">
              <w:rPr>
                <w:rFonts w:cstheme="minorHAnsi"/>
              </w:rPr>
              <w:t>No</w:t>
            </w:r>
          </w:p>
          <w:p w:rsidRPr="00864E24" w:rsidR="004935A0" w:rsidP="00E957D0" w:rsidRDefault="004935A0" w14:paraId="3CAE9552" w14:textId="77777777">
            <w:pPr>
              <w:rPr>
                <w:rFonts w:cstheme="minorHAnsi"/>
              </w:rPr>
            </w:pPr>
            <w:r w:rsidRPr="00864E24">
              <w:rPr>
                <w:rFonts w:cstheme="minorHAnsi"/>
              </w:rPr>
              <w:t>Unsure</w:t>
            </w:r>
          </w:p>
          <w:p w:rsidRPr="00864E24" w:rsidR="004935A0" w:rsidP="00E957D0" w:rsidRDefault="004935A0" w14:paraId="11B7DA24" w14:textId="6399392B">
            <w:pPr>
              <w:rPr>
                <w:rFonts w:cstheme="minorHAnsi"/>
              </w:rPr>
            </w:pPr>
          </w:p>
        </w:tc>
      </w:tr>
      <w:tr w:rsidRPr="00864E24" w:rsidR="004935A0" w:rsidTr="50A3A3FE" w14:paraId="587F00A4" w14:textId="77777777">
        <w:trPr>
          <w:cantSplit/>
          <w:trHeight w:val="2677"/>
        </w:trPr>
        <w:tc>
          <w:tcPr>
            <w:tcW w:w="827" w:type="dxa"/>
            <w:vMerge/>
            <w:textDirection w:val="btLr"/>
            <w:vAlign w:val="center"/>
          </w:tcPr>
          <w:p w:rsidRPr="00864E24" w:rsidR="004935A0" w:rsidP="00E957D0" w:rsidRDefault="004935A0" w14:paraId="3E9DCCFC" w14:textId="77777777">
            <w:pPr>
              <w:ind w:left="113" w:right="113"/>
              <w:jc w:val="center"/>
              <w:rPr>
                <w:rFonts w:cstheme="minorHAnsi"/>
              </w:rPr>
            </w:pPr>
          </w:p>
        </w:tc>
        <w:tc>
          <w:tcPr>
            <w:tcW w:w="7824" w:type="dxa"/>
            <w:tcBorders>
              <w:top w:val="dashed" w:color="auto" w:sz="4" w:space="0"/>
              <w:bottom w:val="single" w:color="auto" w:sz="4" w:space="0"/>
            </w:tcBorders>
          </w:tcPr>
          <w:p w:rsidRPr="00864E24" w:rsidR="004935A0" w:rsidP="00E957D0" w:rsidRDefault="004935A0" w14:paraId="782055CE" w14:textId="77777777">
            <w:pPr>
              <w:pStyle w:val="TableParagraph"/>
              <w:spacing w:line="268" w:lineRule="exact"/>
              <w:rPr>
                <w:rFonts w:asciiTheme="minorHAnsi" w:hAnsiTheme="minorHAnsi" w:cstheme="minorHAnsi"/>
              </w:rPr>
            </w:pPr>
            <w:r w:rsidRPr="00864E24">
              <w:rPr>
                <w:rFonts w:asciiTheme="minorHAnsi" w:hAnsiTheme="minorHAnsi" w:cstheme="minorHAnsi"/>
              </w:rPr>
              <w:t>Supporting Comments for Reviewer:</w:t>
            </w:r>
          </w:p>
          <w:p w:rsidRPr="00864E24" w:rsidR="004935A0" w:rsidP="00355D06" w:rsidRDefault="004935A0" w14:paraId="0B88A7D7" w14:textId="77777777">
            <w:pPr>
              <w:pStyle w:val="NoSpacing"/>
              <w:numPr>
                <w:ilvl w:val="0"/>
                <w:numId w:val="13"/>
              </w:numPr>
              <w:rPr>
                <w:rFonts w:cstheme="minorHAnsi"/>
              </w:rPr>
            </w:pPr>
            <w:r w:rsidRPr="00864E24">
              <w:rPr>
                <w:rFonts w:cstheme="minorHAnsi"/>
              </w:rPr>
              <w:t>This element is not applicable</w:t>
            </w:r>
          </w:p>
          <w:p w:rsidRPr="00864E24" w:rsidR="004935A0" w:rsidP="00E957D0" w:rsidRDefault="004935A0" w14:paraId="46CDA36F" w14:textId="5D935492">
            <w:pPr>
              <w:pStyle w:val="TableParagraph"/>
              <w:spacing w:line="268" w:lineRule="exact"/>
              <w:rPr>
                <w:rFonts w:asciiTheme="minorHAnsi" w:hAnsiTheme="minorHAnsi" w:cstheme="minorHAnsi"/>
                <w:b/>
                <w:bCs/>
                <w:highlight w:val="yellow"/>
              </w:rPr>
            </w:pPr>
          </w:p>
        </w:tc>
        <w:tc>
          <w:tcPr>
            <w:tcW w:w="1523" w:type="dxa"/>
            <w:vMerge/>
          </w:tcPr>
          <w:p w:rsidRPr="00864E24" w:rsidR="004935A0" w:rsidP="00E957D0" w:rsidRDefault="004935A0" w14:paraId="5A03A287" w14:textId="77777777">
            <w:pPr>
              <w:rPr>
                <w:rFonts w:cstheme="minorHAnsi"/>
              </w:rPr>
            </w:pPr>
          </w:p>
        </w:tc>
      </w:tr>
      <w:tr w:rsidRPr="00864E24" w:rsidR="004935A0" w:rsidTr="50A3A3FE" w14:paraId="5699FBD0" w14:textId="77777777">
        <w:trPr>
          <w:cantSplit/>
          <w:trHeight w:val="2010"/>
        </w:trPr>
        <w:tc>
          <w:tcPr>
            <w:tcW w:w="827" w:type="dxa"/>
            <w:vMerge/>
            <w:textDirection w:val="btLr"/>
            <w:vAlign w:val="center"/>
          </w:tcPr>
          <w:p w:rsidRPr="00864E24" w:rsidR="004935A0" w:rsidP="00E957D0" w:rsidRDefault="004935A0" w14:paraId="326CA564" w14:textId="67F17E1B">
            <w:pPr>
              <w:ind w:left="113" w:right="113"/>
              <w:jc w:val="center"/>
              <w:rPr>
                <w:rFonts w:cstheme="minorHAnsi"/>
              </w:rPr>
            </w:pPr>
          </w:p>
        </w:tc>
        <w:tc>
          <w:tcPr>
            <w:tcW w:w="7824" w:type="dxa"/>
            <w:tcBorders>
              <w:bottom w:val="dashed" w:color="auto" w:sz="4" w:space="0"/>
            </w:tcBorders>
          </w:tcPr>
          <w:p w:rsidRPr="00864E24" w:rsidR="004935A0" w:rsidP="00E957D0" w:rsidRDefault="004935A0" w14:paraId="0D7496AF" w14:textId="1D4D6557">
            <w:pPr>
              <w:pStyle w:val="TableParagraph"/>
              <w:spacing w:line="268" w:lineRule="exact"/>
              <w:rPr>
                <w:rFonts w:asciiTheme="minorHAnsi" w:hAnsiTheme="minorHAnsi" w:cstheme="minorHAnsi"/>
                <w:b/>
              </w:rPr>
            </w:pPr>
            <w:r w:rsidRPr="00864E24">
              <w:rPr>
                <w:rFonts w:asciiTheme="minorHAnsi" w:hAnsiTheme="minorHAnsi" w:cstheme="minorHAnsi"/>
                <w:b/>
                <w:bCs/>
                <w:highlight w:val="yellow"/>
              </w:rPr>
              <w:t>The activity supports</w:t>
            </w:r>
            <w:r w:rsidRPr="00864E24">
              <w:rPr>
                <w:rFonts w:asciiTheme="minorHAnsi" w:hAnsiTheme="minorHAnsi" w:cstheme="minorHAnsi"/>
                <w:b/>
                <w:highlight w:val="yellow"/>
              </w:rPr>
              <w:t xml:space="preserve"> Positive</w:t>
            </w:r>
            <w:r w:rsidRPr="00864E24">
              <w:rPr>
                <w:rFonts w:asciiTheme="minorHAnsi" w:hAnsiTheme="minorHAnsi" w:cstheme="minorHAnsi"/>
                <w:b/>
                <w:spacing w:val="-7"/>
                <w:highlight w:val="yellow"/>
              </w:rPr>
              <w:t xml:space="preserve"> </w:t>
            </w:r>
            <w:r w:rsidRPr="00864E24">
              <w:rPr>
                <w:rFonts w:asciiTheme="minorHAnsi" w:hAnsiTheme="minorHAnsi" w:cstheme="minorHAnsi"/>
                <w:b/>
                <w:spacing w:val="-2"/>
                <w:highlight w:val="yellow"/>
              </w:rPr>
              <w:t>Emotions.</w:t>
            </w:r>
            <w:r w:rsidRPr="00864E24">
              <w:rPr>
                <w:rFonts w:asciiTheme="minorHAnsi" w:hAnsiTheme="minorHAnsi" w:cstheme="minorHAnsi"/>
                <w:b/>
                <w:spacing w:val="-2"/>
              </w:rPr>
              <w:t xml:space="preserve"> </w:t>
            </w:r>
            <w:r w:rsidRPr="00864E24">
              <w:rPr>
                <w:rFonts w:asciiTheme="minorHAnsi" w:hAnsiTheme="minorHAnsi" w:cstheme="minorHAnsi"/>
                <w:i/>
              </w:rPr>
              <w:t>Thriving</w:t>
            </w:r>
            <w:r w:rsidRPr="00864E24">
              <w:rPr>
                <w:rFonts w:asciiTheme="minorHAnsi" w:hAnsiTheme="minorHAnsi" w:cstheme="minorHAnsi"/>
                <w:i/>
                <w:spacing w:val="-5"/>
              </w:rPr>
              <w:t xml:space="preserve"> </w:t>
            </w:r>
            <w:r w:rsidRPr="00864E24">
              <w:rPr>
                <w:rFonts w:asciiTheme="minorHAnsi" w:hAnsiTheme="minorHAnsi" w:cstheme="minorHAnsi"/>
                <w:i/>
              </w:rPr>
              <w:t>youth</w:t>
            </w:r>
            <w:r w:rsidRPr="00864E24">
              <w:rPr>
                <w:rFonts w:asciiTheme="minorHAnsi" w:hAnsiTheme="minorHAnsi" w:cstheme="minorHAnsi"/>
                <w:i/>
                <w:spacing w:val="-5"/>
              </w:rPr>
              <w:t xml:space="preserve"> </w:t>
            </w:r>
            <w:r w:rsidRPr="00864E24">
              <w:rPr>
                <w:rFonts w:asciiTheme="minorHAnsi" w:hAnsiTheme="minorHAnsi" w:cstheme="minorHAnsi"/>
                <w:i/>
              </w:rPr>
              <w:t>are</w:t>
            </w:r>
            <w:r w:rsidRPr="00864E24">
              <w:rPr>
                <w:rFonts w:asciiTheme="minorHAnsi" w:hAnsiTheme="minorHAnsi" w:cstheme="minorHAnsi"/>
                <w:i/>
                <w:spacing w:val="-4"/>
              </w:rPr>
              <w:t xml:space="preserve"> </w:t>
            </w:r>
            <w:r w:rsidRPr="00864E24">
              <w:rPr>
                <w:rFonts w:asciiTheme="minorHAnsi" w:hAnsiTheme="minorHAnsi" w:cstheme="minorHAnsi"/>
                <w:i/>
              </w:rPr>
              <w:t>positive</w:t>
            </w:r>
            <w:r w:rsidRPr="00864E24">
              <w:rPr>
                <w:rFonts w:asciiTheme="minorHAnsi" w:hAnsiTheme="minorHAnsi" w:cstheme="minorHAnsi"/>
                <w:i/>
                <w:spacing w:val="-6"/>
              </w:rPr>
              <w:t xml:space="preserve"> </w:t>
            </w:r>
            <w:r w:rsidRPr="00864E24">
              <w:rPr>
                <w:rFonts w:asciiTheme="minorHAnsi" w:hAnsiTheme="minorHAnsi" w:cstheme="minorHAnsi"/>
                <w:i/>
              </w:rPr>
              <w:t>and</w:t>
            </w:r>
            <w:r w:rsidRPr="00864E24">
              <w:rPr>
                <w:rFonts w:asciiTheme="minorHAnsi" w:hAnsiTheme="minorHAnsi" w:cstheme="minorHAnsi"/>
                <w:i/>
                <w:spacing w:val="-5"/>
              </w:rPr>
              <w:t xml:space="preserve"> </w:t>
            </w:r>
            <w:r w:rsidRPr="00864E24">
              <w:rPr>
                <w:rFonts w:asciiTheme="minorHAnsi" w:hAnsiTheme="minorHAnsi" w:cstheme="minorHAnsi"/>
                <w:i/>
              </w:rPr>
              <w:t>optimistic</w:t>
            </w:r>
            <w:r w:rsidRPr="00864E24">
              <w:rPr>
                <w:rFonts w:asciiTheme="minorHAnsi" w:hAnsiTheme="minorHAnsi" w:cstheme="minorHAnsi"/>
                <w:i/>
                <w:spacing w:val="-5"/>
              </w:rPr>
              <w:t xml:space="preserve"> </w:t>
            </w:r>
            <w:r w:rsidRPr="00864E24">
              <w:rPr>
                <w:rFonts w:asciiTheme="minorHAnsi" w:hAnsiTheme="minorHAnsi" w:cstheme="minorHAnsi"/>
                <w:i/>
              </w:rPr>
              <w:t>and</w:t>
            </w:r>
            <w:r w:rsidRPr="00864E24">
              <w:rPr>
                <w:rFonts w:asciiTheme="minorHAnsi" w:hAnsiTheme="minorHAnsi" w:cstheme="minorHAnsi"/>
                <w:i/>
                <w:spacing w:val="-5"/>
              </w:rPr>
              <w:t xml:space="preserve"> </w:t>
            </w:r>
            <w:r w:rsidRPr="00864E24">
              <w:rPr>
                <w:rFonts w:asciiTheme="minorHAnsi" w:hAnsiTheme="minorHAnsi" w:cstheme="minorHAnsi"/>
                <w:i/>
              </w:rPr>
              <w:t>can</w:t>
            </w:r>
            <w:r w:rsidRPr="00864E24">
              <w:rPr>
                <w:rFonts w:asciiTheme="minorHAnsi" w:hAnsiTheme="minorHAnsi" w:cstheme="minorHAnsi"/>
                <w:i/>
                <w:spacing w:val="-4"/>
              </w:rPr>
              <w:t xml:space="preserve"> </w:t>
            </w:r>
            <w:r w:rsidRPr="00864E24">
              <w:rPr>
                <w:rFonts w:asciiTheme="minorHAnsi" w:hAnsiTheme="minorHAnsi" w:cstheme="minorHAnsi"/>
                <w:i/>
              </w:rPr>
              <w:t>manage emotions in a way that lead to health and well-being.</w:t>
            </w:r>
          </w:p>
          <w:p w:rsidRPr="00864E24" w:rsidR="004935A0" w:rsidP="00E957D0" w:rsidRDefault="004935A0" w14:paraId="7E794641" w14:textId="77777777">
            <w:pPr>
              <w:pStyle w:val="TableParagraph"/>
              <w:spacing w:line="268" w:lineRule="exact"/>
              <w:rPr>
                <w:rFonts w:asciiTheme="minorHAnsi" w:hAnsiTheme="minorHAnsi" w:cstheme="minorHAnsi"/>
                <w:bCs/>
              </w:rPr>
            </w:pPr>
          </w:p>
          <w:p w:rsidRPr="00864E24" w:rsidR="004935A0" w:rsidP="00E957D0" w:rsidRDefault="004935A0" w14:paraId="4CC55D6A" w14:textId="03944BFD">
            <w:pPr>
              <w:pStyle w:val="TableParagraph"/>
              <w:spacing w:line="268" w:lineRule="exact"/>
              <w:rPr>
                <w:rFonts w:asciiTheme="minorHAnsi" w:hAnsiTheme="minorHAnsi" w:cstheme="minorHAnsi"/>
                <w:bCs/>
              </w:rPr>
            </w:pPr>
            <w:r w:rsidRPr="00864E24">
              <w:rPr>
                <w:rFonts w:asciiTheme="minorHAnsi" w:hAnsiTheme="minorHAnsi" w:cstheme="minorHAnsi"/>
                <w:bCs/>
              </w:rPr>
              <w:t>Does this activity:</w:t>
            </w:r>
          </w:p>
          <w:p w:rsidRPr="00864E24" w:rsidR="004935A0" w:rsidP="50A3A3FE" w:rsidRDefault="004935A0" w14:paraId="4A9D7AEE" w14:textId="77777777">
            <w:pPr>
              <w:pStyle w:val="TableParagraph"/>
              <w:numPr>
                <w:ilvl w:val="0"/>
                <w:numId w:val="7"/>
              </w:numPr>
              <w:spacing w:line="268" w:lineRule="exact"/>
              <w:rPr>
                <w:rFonts w:asciiTheme="minorHAnsi" w:hAnsiTheme="minorHAnsi" w:cstheme="minorBidi"/>
              </w:rPr>
            </w:pPr>
            <w:r w:rsidRPr="00864E24">
              <w:rPr>
                <w:rFonts w:asciiTheme="minorHAnsi" w:hAnsiTheme="minorHAnsi" w:cstheme="minorBidi"/>
              </w:rPr>
              <w:t>Assure youth that their feelings matter, and support their feelings as valid.</w:t>
            </w:r>
          </w:p>
          <w:p w:rsidRPr="00864E24" w:rsidR="004935A0" w:rsidP="00E957D0" w:rsidRDefault="004935A0" w14:paraId="1681EAFC" w14:textId="77777777">
            <w:pPr>
              <w:pStyle w:val="TableParagraph"/>
              <w:numPr>
                <w:ilvl w:val="0"/>
                <w:numId w:val="7"/>
              </w:numPr>
              <w:spacing w:line="268" w:lineRule="exact"/>
              <w:rPr>
                <w:rFonts w:asciiTheme="minorHAnsi" w:hAnsiTheme="minorHAnsi" w:cstheme="minorHAnsi"/>
                <w:bCs/>
              </w:rPr>
            </w:pPr>
            <w:r w:rsidRPr="00864E24">
              <w:rPr>
                <w:rFonts w:asciiTheme="minorHAnsi" w:hAnsiTheme="minorHAnsi" w:cstheme="minorHAnsi"/>
                <w:bCs/>
              </w:rPr>
              <w:t>Teach youth that while all feelings are valid, everyone needs to learn to manage their emotions effectively.</w:t>
            </w:r>
          </w:p>
          <w:p w:rsidRPr="00864E24" w:rsidR="004935A0" w:rsidP="00E957D0" w:rsidRDefault="004935A0" w14:paraId="112075F4" w14:textId="77777777">
            <w:pPr>
              <w:pStyle w:val="TableParagraph"/>
              <w:numPr>
                <w:ilvl w:val="0"/>
                <w:numId w:val="7"/>
              </w:numPr>
              <w:spacing w:line="268" w:lineRule="exact"/>
              <w:rPr>
                <w:rFonts w:asciiTheme="minorHAnsi" w:hAnsiTheme="minorHAnsi" w:cstheme="minorHAnsi"/>
                <w:bCs/>
              </w:rPr>
            </w:pPr>
            <w:r w:rsidRPr="00864E24">
              <w:rPr>
                <w:rFonts w:asciiTheme="minorHAnsi" w:hAnsiTheme="minorHAnsi" w:cstheme="minorHAnsi"/>
                <w:bCs/>
              </w:rPr>
              <w:t>Encourage youth to express their feelings when they try to suppress them.</w:t>
            </w:r>
          </w:p>
          <w:p w:rsidRPr="00864E24" w:rsidR="004935A0" w:rsidP="00E957D0" w:rsidRDefault="004935A0" w14:paraId="2559D228" w14:textId="77777777">
            <w:pPr>
              <w:pStyle w:val="TableParagraph"/>
              <w:numPr>
                <w:ilvl w:val="0"/>
                <w:numId w:val="7"/>
              </w:numPr>
              <w:spacing w:line="268" w:lineRule="exact"/>
              <w:rPr>
                <w:rFonts w:asciiTheme="minorHAnsi" w:hAnsiTheme="minorHAnsi" w:cstheme="minorHAnsi"/>
                <w:bCs/>
              </w:rPr>
            </w:pPr>
            <w:r w:rsidRPr="00864E24">
              <w:rPr>
                <w:rFonts w:asciiTheme="minorHAnsi" w:hAnsiTheme="minorHAnsi" w:cstheme="minorHAnsi"/>
                <w:bCs/>
              </w:rPr>
              <w:t>Help youth develop reappraisal skills by pointing out other sides to the situation and encouraging perspective taking.</w:t>
            </w:r>
          </w:p>
          <w:p w:rsidRPr="00864E24" w:rsidR="004935A0" w:rsidP="00E957D0" w:rsidRDefault="004935A0" w14:paraId="01E00B12" w14:textId="77777777">
            <w:pPr>
              <w:pStyle w:val="TableParagraph"/>
              <w:numPr>
                <w:ilvl w:val="0"/>
                <w:numId w:val="7"/>
              </w:numPr>
              <w:spacing w:line="268" w:lineRule="exact"/>
              <w:rPr>
                <w:rFonts w:asciiTheme="minorHAnsi" w:hAnsiTheme="minorHAnsi" w:cstheme="minorHAnsi"/>
                <w:bCs/>
              </w:rPr>
            </w:pPr>
            <w:r w:rsidRPr="00864E24">
              <w:rPr>
                <w:rFonts w:asciiTheme="minorHAnsi" w:hAnsiTheme="minorHAnsi" w:cstheme="minorHAnsi"/>
                <w:bCs/>
              </w:rPr>
              <w:t>Have clear expectations for expressing strong emotions appropriately in 4-H.</w:t>
            </w:r>
          </w:p>
          <w:p w:rsidRPr="00864E24" w:rsidR="004935A0" w:rsidP="00E957D0" w:rsidRDefault="004935A0" w14:paraId="406B6C55" w14:textId="77777777">
            <w:pPr>
              <w:pStyle w:val="TableParagraph"/>
              <w:numPr>
                <w:ilvl w:val="0"/>
                <w:numId w:val="7"/>
              </w:numPr>
              <w:spacing w:line="268" w:lineRule="exact"/>
              <w:rPr>
                <w:rFonts w:asciiTheme="minorHAnsi" w:hAnsiTheme="minorHAnsi" w:cstheme="minorHAnsi"/>
                <w:bCs/>
              </w:rPr>
            </w:pPr>
            <w:r w:rsidRPr="00864E24">
              <w:rPr>
                <w:rFonts w:asciiTheme="minorHAnsi" w:hAnsiTheme="minorHAnsi" w:cstheme="minorHAnsi"/>
                <w:bCs/>
              </w:rPr>
              <w:t>Notice youth who struggle with emotional management and guide them toward more positive expression.</w:t>
            </w:r>
          </w:p>
          <w:p w:rsidRPr="00864E24" w:rsidR="004935A0" w:rsidP="50A3A3FE" w:rsidRDefault="004935A0" w14:paraId="25543565" w14:textId="7540D7A6">
            <w:pPr>
              <w:pStyle w:val="TableParagraph"/>
              <w:numPr>
                <w:ilvl w:val="0"/>
                <w:numId w:val="7"/>
              </w:numPr>
              <w:spacing w:line="268" w:lineRule="exact"/>
              <w:rPr>
                <w:rFonts w:asciiTheme="minorHAnsi" w:hAnsiTheme="minorHAnsi" w:cstheme="minorBidi"/>
                <w:b/>
                <w:bCs/>
              </w:rPr>
            </w:pPr>
            <w:r w:rsidRPr="00864E24">
              <w:rPr>
                <w:rFonts w:asciiTheme="minorHAnsi" w:hAnsiTheme="minorHAnsi" w:cstheme="minorBidi"/>
                <w:b/>
                <w:bCs/>
              </w:rPr>
              <w:t xml:space="preserve">Example Element: </w:t>
            </w:r>
            <w:r w:rsidRPr="00864E24">
              <w:rPr>
                <w:rFonts w:asciiTheme="minorHAnsi" w:hAnsiTheme="minorHAnsi" w:cstheme="minorBidi"/>
              </w:rPr>
              <w:t>Encourage youth to intentionally “reflect” on emotions (i.e., journaling, screen check in).  Ask youth how they feel about it (Answers may range from happy to nervous to curious.) Custom feedback then addresses their feeling, and the learner can be given reminders/hints/supports along the way.</w:t>
            </w:r>
          </w:p>
          <w:p w:rsidRPr="00864E24" w:rsidR="004935A0" w:rsidP="50A3A3FE" w:rsidRDefault="004935A0" w14:paraId="0D11B749" w14:textId="1C85A269">
            <w:pPr>
              <w:pStyle w:val="TableParagraph"/>
              <w:numPr>
                <w:ilvl w:val="0"/>
                <w:numId w:val="7"/>
              </w:numPr>
              <w:spacing w:line="268" w:lineRule="exact"/>
              <w:rPr>
                <w:rFonts w:asciiTheme="minorHAnsi" w:hAnsiTheme="minorHAnsi" w:cstheme="minorBidi"/>
              </w:rPr>
            </w:pPr>
            <w:r w:rsidRPr="00864E24">
              <w:rPr>
                <w:rFonts w:asciiTheme="minorHAnsi" w:hAnsiTheme="minorHAnsi" w:cstheme="minorBidi"/>
                <w:b/>
                <w:bCs/>
              </w:rPr>
              <w:t>Example Language:</w:t>
            </w:r>
            <w:r w:rsidRPr="00864E24">
              <w:rPr>
                <w:rFonts w:asciiTheme="minorHAnsi" w:hAnsiTheme="minorHAnsi" w:cstheme="minorBidi"/>
              </w:rPr>
              <w:t xml:space="preserve"> “It’s ok to feel unsure/excited/confused…” “How did x make you feel?” “How do you think your actions made others feel?” “If you begin to feel frustrated, it's okay to take a break. After you've had some time away, come back and start again”</w:t>
            </w:r>
          </w:p>
        </w:tc>
        <w:tc>
          <w:tcPr>
            <w:tcW w:w="1523" w:type="dxa"/>
            <w:vMerge w:val="restart"/>
          </w:tcPr>
          <w:p w:rsidRPr="00864E24" w:rsidR="004935A0" w:rsidP="00E957D0" w:rsidRDefault="004935A0" w14:paraId="7CA20B7E" w14:textId="77777777">
            <w:pPr>
              <w:rPr>
                <w:rFonts w:cstheme="minorHAnsi"/>
              </w:rPr>
            </w:pPr>
            <w:r w:rsidRPr="00864E24">
              <w:rPr>
                <w:rFonts w:cstheme="minorHAnsi"/>
              </w:rPr>
              <w:t>Yes</w:t>
            </w:r>
          </w:p>
          <w:p w:rsidRPr="00864E24" w:rsidR="004935A0" w:rsidP="00E957D0" w:rsidRDefault="004935A0" w14:paraId="6F9FE312" w14:textId="77777777">
            <w:pPr>
              <w:rPr>
                <w:rFonts w:cstheme="minorHAnsi"/>
              </w:rPr>
            </w:pPr>
            <w:r w:rsidRPr="00864E24">
              <w:rPr>
                <w:rFonts w:cstheme="minorHAnsi"/>
              </w:rPr>
              <w:t>Sometimes</w:t>
            </w:r>
          </w:p>
          <w:p w:rsidRPr="00864E24" w:rsidR="004935A0" w:rsidP="00E957D0" w:rsidRDefault="004935A0" w14:paraId="63D724F2" w14:textId="77777777">
            <w:pPr>
              <w:rPr>
                <w:rFonts w:cstheme="minorHAnsi"/>
              </w:rPr>
            </w:pPr>
            <w:r w:rsidRPr="00864E24">
              <w:rPr>
                <w:rFonts w:cstheme="minorHAnsi"/>
              </w:rPr>
              <w:t>No</w:t>
            </w:r>
          </w:p>
          <w:p w:rsidRPr="00864E24" w:rsidR="004935A0" w:rsidP="00E957D0" w:rsidRDefault="004935A0" w14:paraId="33670B28" w14:textId="77777777">
            <w:pPr>
              <w:rPr>
                <w:rFonts w:cstheme="minorHAnsi"/>
              </w:rPr>
            </w:pPr>
            <w:r w:rsidRPr="00864E24">
              <w:rPr>
                <w:rFonts w:cstheme="minorHAnsi"/>
              </w:rPr>
              <w:t>Unsure</w:t>
            </w:r>
          </w:p>
          <w:p w:rsidRPr="00864E24" w:rsidR="004935A0" w:rsidP="00E957D0" w:rsidRDefault="004935A0" w14:paraId="7BB129B5" w14:textId="2A434268">
            <w:pPr>
              <w:rPr>
                <w:rFonts w:cstheme="minorHAnsi"/>
              </w:rPr>
            </w:pPr>
          </w:p>
        </w:tc>
      </w:tr>
      <w:tr w:rsidRPr="00864E24" w:rsidR="004935A0" w:rsidTr="50A3A3FE" w14:paraId="74F91D66" w14:textId="77777777">
        <w:trPr>
          <w:cantSplit/>
          <w:trHeight w:val="2010"/>
        </w:trPr>
        <w:tc>
          <w:tcPr>
            <w:tcW w:w="827" w:type="dxa"/>
            <w:vMerge/>
            <w:textDirection w:val="btLr"/>
            <w:vAlign w:val="center"/>
          </w:tcPr>
          <w:p w:rsidRPr="00864E24" w:rsidR="004935A0" w:rsidP="00E957D0" w:rsidRDefault="004935A0" w14:paraId="65117173" w14:textId="77777777">
            <w:pPr>
              <w:ind w:left="113" w:right="113"/>
              <w:jc w:val="center"/>
              <w:rPr>
                <w:rFonts w:cstheme="minorHAnsi"/>
              </w:rPr>
            </w:pPr>
          </w:p>
        </w:tc>
        <w:tc>
          <w:tcPr>
            <w:tcW w:w="7824" w:type="dxa"/>
            <w:tcBorders>
              <w:top w:val="dashed" w:color="auto" w:sz="4" w:space="0"/>
              <w:bottom w:val="single" w:color="auto" w:sz="4" w:space="0"/>
            </w:tcBorders>
          </w:tcPr>
          <w:p w:rsidRPr="00864E24" w:rsidR="004935A0" w:rsidP="00E957D0" w:rsidRDefault="004935A0" w14:paraId="30991C0B" w14:textId="77777777">
            <w:pPr>
              <w:pStyle w:val="TableParagraph"/>
              <w:spacing w:line="268" w:lineRule="exact"/>
              <w:rPr>
                <w:rFonts w:asciiTheme="minorHAnsi" w:hAnsiTheme="minorHAnsi" w:cstheme="minorHAnsi"/>
              </w:rPr>
            </w:pPr>
            <w:r w:rsidRPr="00864E24">
              <w:rPr>
                <w:rFonts w:asciiTheme="minorHAnsi" w:hAnsiTheme="minorHAnsi" w:cstheme="minorHAnsi"/>
              </w:rPr>
              <w:t>Supporting Comments for Reviewer:</w:t>
            </w:r>
          </w:p>
          <w:p w:rsidRPr="00864E24" w:rsidR="004935A0" w:rsidP="00355D06" w:rsidRDefault="004935A0" w14:paraId="7CD59A4C" w14:textId="77777777">
            <w:pPr>
              <w:pStyle w:val="NoSpacing"/>
              <w:numPr>
                <w:ilvl w:val="0"/>
                <w:numId w:val="13"/>
              </w:numPr>
              <w:rPr>
                <w:rFonts w:cstheme="minorHAnsi"/>
              </w:rPr>
            </w:pPr>
            <w:r w:rsidRPr="00864E24">
              <w:rPr>
                <w:rFonts w:cstheme="minorHAnsi"/>
              </w:rPr>
              <w:t>This element is not applicable</w:t>
            </w:r>
          </w:p>
          <w:p w:rsidRPr="00864E24" w:rsidR="004935A0" w:rsidP="00E957D0" w:rsidRDefault="004935A0" w14:paraId="693A2D41" w14:textId="149B9B14">
            <w:pPr>
              <w:pStyle w:val="TableParagraph"/>
              <w:spacing w:line="268" w:lineRule="exact"/>
              <w:rPr>
                <w:rFonts w:asciiTheme="minorHAnsi" w:hAnsiTheme="minorHAnsi" w:cstheme="minorHAnsi"/>
                <w:b/>
                <w:bCs/>
                <w:highlight w:val="yellow"/>
              </w:rPr>
            </w:pPr>
          </w:p>
        </w:tc>
        <w:tc>
          <w:tcPr>
            <w:tcW w:w="1523" w:type="dxa"/>
            <w:vMerge/>
          </w:tcPr>
          <w:p w:rsidRPr="00864E24" w:rsidR="004935A0" w:rsidP="00E957D0" w:rsidRDefault="004935A0" w14:paraId="77E706B4" w14:textId="77777777">
            <w:pPr>
              <w:rPr>
                <w:rFonts w:cstheme="minorHAnsi"/>
              </w:rPr>
            </w:pPr>
          </w:p>
        </w:tc>
      </w:tr>
      <w:tr w:rsidRPr="00864E24" w:rsidR="004935A0" w:rsidTr="50A3A3FE" w14:paraId="6C82D83D" w14:textId="77777777">
        <w:trPr>
          <w:cantSplit/>
          <w:trHeight w:val="2318"/>
        </w:trPr>
        <w:tc>
          <w:tcPr>
            <w:tcW w:w="827" w:type="dxa"/>
            <w:vMerge/>
            <w:textDirection w:val="btLr"/>
            <w:vAlign w:val="center"/>
          </w:tcPr>
          <w:p w:rsidRPr="00864E24" w:rsidR="004935A0" w:rsidP="00E957D0" w:rsidRDefault="004935A0" w14:paraId="37D69AFA" w14:textId="76E99E31">
            <w:pPr>
              <w:ind w:left="113" w:right="113"/>
              <w:jc w:val="center"/>
              <w:rPr>
                <w:rFonts w:cstheme="minorHAnsi"/>
              </w:rPr>
            </w:pPr>
          </w:p>
        </w:tc>
        <w:tc>
          <w:tcPr>
            <w:tcW w:w="7824" w:type="dxa"/>
            <w:tcBorders>
              <w:bottom w:val="dashed" w:color="auto" w:sz="4" w:space="0"/>
            </w:tcBorders>
          </w:tcPr>
          <w:p w:rsidRPr="00864E24" w:rsidR="004935A0" w:rsidP="00E957D0" w:rsidRDefault="004935A0" w14:paraId="54FD330D" w14:textId="4994944B">
            <w:pPr>
              <w:pStyle w:val="TableParagraph"/>
              <w:spacing w:line="266" w:lineRule="exact"/>
              <w:rPr>
                <w:rFonts w:asciiTheme="minorHAnsi" w:hAnsiTheme="minorHAnsi" w:cstheme="minorHAnsi"/>
                <w:b/>
              </w:rPr>
            </w:pPr>
            <w:r w:rsidRPr="00864E24">
              <w:rPr>
                <w:rFonts w:asciiTheme="minorHAnsi" w:hAnsiTheme="minorHAnsi" w:cstheme="minorHAnsi"/>
                <w:b/>
                <w:bCs/>
                <w:highlight w:val="yellow"/>
              </w:rPr>
              <w:t>The activity supports</w:t>
            </w:r>
            <w:r w:rsidRPr="00864E24">
              <w:rPr>
                <w:rFonts w:asciiTheme="minorHAnsi" w:hAnsiTheme="minorHAnsi" w:cstheme="minorHAnsi"/>
                <w:b/>
                <w:highlight w:val="yellow"/>
              </w:rPr>
              <w:t xml:space="preserve"> Goal</w:t>
            </w:r>
            <w:r w:rsidRPr="00864E24">
              <w:rPr>
                <w:rFonts w:asciiTheme="minorHAnsi" w:hAnsiTheme="minorHAnsi" w:cstheme="minorHAnsi"/>
                <w:b/>
                <w:spacing w:val="-3"/>
                <w:highlight w:val="yellow"/>
              </w:rPr>
              <w:t xml:space="preserve"> </w:t>
            </w:r>
            <w:r w:rsidRPr="00864E24">
              <w:rPr>
                <w:rFonts w:asciiTheme="minorHAnsi" w:hAnsiTheme="minorHAnsi" w:cstheme="minorHAnsi"/>
                <w:b/>
                <w:highlight w:val="yellow"/>
              </w:rPr>
              <w:t>Setting</w:t>
            </w:r>
            <w:r w:rsidRPr="00864E24">
              <w:rPr>
                <w:rFonts w:asciiTheme="minorHAnsi" w:hAnsiTheme="minorHAnsi" w:cstheme="minorHAnsi"/>
                <w:b/>
                <w:spacing w:val="-2"/>
                <w:highlight w:val="yellow"/>
              </w:rPr>
              <w:t xml:space="preserve"> </w:t>
            </w:r>
            <w:r w:rsidRPr="00864E24">
              <w:rPr>
                <w:rFonts w:asciiTheme="minorHAnsi" w:hAnsiTheme="minorHAnsi" w:cstheme="minorHAnsi"/>
                <w:b/>
                <w:highlight w:val="yellow"/>
              </w:rPr>
              <w:t>&amp;</w:t>
            </w:r>
            <w:r w:rsidRPr="00864E24">
              <w:rPr>
                <w:rFonts w:asciiTheme="minorHAnsi" w:hAnsiTheme="minorHAnsi" w:cstheme="minorHAnsi"/>
                <w:b/>
                <w:spacing w:val="-5"/>
                <w:highlight w:val="yellow"/>
              </w:rPr>
              <w:t xml:space="preserve"> </w:t>
            </w:r>
            <w:r w:rsidRPr="00864E24">
              <w:rPr>
                <w:rFonts w:asciiTheme="minorHAnsi" w:hAnsiTheme="minorHAnsi" w:cstheme="minorHAnsi"/>
                <w:b/>
                <w:spacing w:val="-2"/>
                <w:highlight w:val="yellow"/>
              </w:rPr>
              <w:t>Management.</w:t>
            </w:r>
            <w:r w:rsidRPr="00864E24">
              <w:rPr>
                <w:rFonts w:asciiTheme="minorHAnsi" w:hAnsiTheme="minorHAnsi" w:cstheme="minorHAnsi"/>
                <w:b/>
                <w:spacing w:val="-2"/>
              </w:rPr>
              <w:t xml:space="preserve"> </w:t>
            </w:r>
            <w:r w:rsidRPr="00864E24">
              <w:rPr>
                <w:rFonts w:asciiTheme="minorHAnsi" w:hAnsiTheme="minorHAnsi" w:cstheme="minorHAnsi"/>
                <w:bCs/>
                <w:i/>
                <w:iCs/>
                <w:spacing w:val="-2"/>
              </w:rPr>
              <w:t>Thriving youth set goals and persevere in achieving their goals. They also make self-regulatory decisions that lead to better short-term and long-term success.</w:t>
            </w:r>
          </w:p>
          <w:p w:rsidRPr="00864E24" w:rsidR="004935A0" w:rsidP="00E957D0" w:rsidRDefault="004935A0" w14:paraId="109C5FC7" w14:textId="32D6A407">
            <w:pPr>
              <w:pStyle w:val="NoSpacing"/>
              <w:rPr>
                <w:rFonts w:cstheme="minorHAnsi"/>
              </w:rPr>
            </w:pPr>
            <w:r w:rsidRPr="00864E24">
              <w:rPr>
                <w:rFonts w:cstheme="minorHAnsi"/>
              </w:rPr>
              <w:t>Does this activity:</w:t>
            </w:r>
          </w:p>
          <w:p w:rsidRPr="00864E24" w:rsidR="004935A0" w:rsidP="00E957D0" w:rsidRDefault="004935A0" w14:paraId="5A1317E7" w14:textId="24A955D1">
            <w:pPr>
              <w:pStyle w:val="NoSpacing"/>
              <w:numPr>
                <w:ilvl w:val="0"/>
                <w:numId w:val="8"/>
              </w:numPr>
              <w:rPr>
                <w:rFonts w:cstheme="minorHAnsi"/>
              </w:rPr>
            </w:pPr>
            <w:r w:rsidRPr="00864E24">
              <w:rPr>
                <w:rFonts w:cstheme="minorHAnsi"/>
              </w:rPr>
              <w:t>Encourage and help youth to set goals for what they want to achieve. Start with modest achievable (short-term) goals that gradually lead to more difficult (long-term) goals.</w:t>
            </w:r>
          </w:p>
          <w:p w:rsidRPr="00864E24" w:rsidR="004935A0" w:rsidP="00E957D0" w:rsidRDefault="004935A0" w14:paraId="2988E51E" w14:textId="2BF590B5">
            <w:pPr>
              <w:pStyle w:val="NoSpacing"/>
              <w:numPr>
                <w:ilvl w:val="0"/>
                <w:numId w:val="8"/>
              </w:numPr>
              <w:rPr>
                <w:rFonts w:cstheme="minorHAnsi"/>
              </w:rPr>
            </w:pPr>
            <w:r w:rsidRPr="00864E24">
              <w:rPr>
                <w:rFonts w:cstheme="minorHAnsi"/>
              </w:rPr>
              <w:t>Help youth identify steps they will take to achieve their goals.</w:t>
            </w:r>
          </w:p>
          <w:p w:rsidRPr="00864E24" w:rsidR="004935A0" w:rsidP="50A3A3FE" w:rsidRDefault="004935A0" w14:paraId="03CA6E78" w14:textId="0E03985B">
            <w:pPr>
              <w:pStyle w:val="NoSpacing"/>
              <w:numPr>
                <w:ilvl w:val="0"/>
                <w:numId w:val="8"/>
              </w:numPr>
            </w:pPr>
            <w:r w:rsidRPr="00864E24">
              <w:t>When youth struggle, remind them that with focus, determination and effort, their goals are achievable.</w:t>
            </w:r>
          </w:p>
          <w:p w:rsidRPr="00864E24" w:rsidR="004935A0" w:rsidP="00E957D0" w:rsidRDefault="004935A0" w14:paraId="07FC9869" w14:textId="49A41FDD">
            <w:pPr>
              <w:pStyle w:val="NoSpacing"/>
              <w:numPr>
                <w:ilvl w:val="0"/>
                <w:numId w:val="8"/>
              </w:numPr>
              <w:rPr>
                <w:rFonts w:cstheme="minorHAnsi"/>
              </w:rPr>
            </w:pPr>
            <w:r w:rsidRPr="00864E24">
              <w:rPr>
                <w:rFonts w:cstheme="minorHAnsi"/>
              </w:rPr>
              <w:t>When youth experience roadblocks to their goals, encourage them to reflect on what didn’t work and develop new strategies for achieving the goal.</w:t>
            </w:r>
          </w:p>
          <w:p w:rsidRPr="00864E24" w:rsidR="004935A0" w:rsidP="00E957D0" w:rsidRDefault="004935A0" w14:paraId="2488135C" w14:textId="77777777">
            <w:pPr>
              <w:pStyle w:val="NoSpacing"/>
              <w:numPr>
                <w:ilvl w:val="0"/>
                <w:numId w:val="8"/>
              </w:numPr>
              <w:rPr>
                <w:rFonts w:cstheme="minorHAnsi"/>
              </w:rPr>
            </w:pPr>
            <w:r w:rsidRPr="00864E24">
              <w:rPr>
                <w:rFonts w:cstheme="minorHAnsi"/>
              </w:rPr>
              <w:t>Remind youth of the importance of delaying short-term gratification for longer-term goals.</w:t>
            </w:r>
          </w:p>
          <w:p w:rsidRPr="00864E24" w:rsidR="004935A0" w:rsidP="50A3A3FE" w:rsidRDefault="004935A0" w14:paraId="1C617D6E" w14:textId="77777777">
            <w:pPr>
              <w:pStyle w:val="NoSpacing"/>
              <w:numPr>
                <w:ilvl w:val="0"/>
                <w:numId w:val="8"/>
              </w:numPr>
            </w:pPr>
            <w:r w:rsidRPr="00864E24">
              <w:rPr>
                <w:b/>
                <w:bCs/>
              </w:rPr>
              <w:t xml:space="preserve">Example Element: </w:t>
            </w:r>
          </w:p>
          <w:p w:rsidRPr="00864E24" w:rsidR="004935A0" w:rsidP="00E5183F" w:rsidRDefault="004935A0" w14:paraId="50DB9130" w14:textId="1D9F5693">
            <w:pPr>
              <w:pStyle w:val="NoSpacing"/>
              <w:numPr>
                <w:ilvl w:val="1"/>
                <w:numId w:val="8"/>
              </w:numPr>
            </w:pPr>
            <w:r w:rsidRPr="00864E24">
              <w:t>When youth answer a question wrong, include customized answers to encourage another try. In Storyline modules, hints and reminders can be given to the youth to encourage them to figure out what they are not understanding.</w:t>
            </w:r>
          </w:p>
          <w:p w:rsidRPr="00864E24" w:rsidR="004935A0" w:rsidP="00E5183F" w:rsidRDefault="004935A0" w14:paraId="6A0F10F0" w14:textId="6D623D77">
            <w:pPr>
              <w:pStyle w:val="NoSpacing"/>
              <w:numPr>
                <w:ilvl w:val="1"/>
                <w:numId w:val="8"/>
              </w:numPr>
            </w:pPr>
            <w:r w:rsidRPr="00864E24">
              <w:t>Intentionally encourage youth to investigate and Explore: "Now that you've learned ABC, let's investigate and explore XYZ. Do any of these explorations relate to a goal you'd like to set? What would you like to learn more about? What are your research questions?"</w:t>
            </w:r>
          </w:p>
          <w:p w:rsidRPr="00864E24" w:rsidR="004935A0" w:rsidP="50A3A3FE" w:rsidRDefault="004935A0" w14:paraId="3F044C7A" w14:textId="7EC2D3AA">
            <w:pPr>
              <w:pStyle w:val="NoSpacing"/>
              <w:numPr>
                <w:ilvl w:val="0"/>
                <w:numId w:val="8"/>
              </w:numPr>
            </w:pPr>
            <w:r w:rsidRPr="00864E24">
              <w:rPr>
                <w:b/>
                <w:bCs/>
              </w:rPr>
              <w:t>Example language:</w:t>
            </w:r>
            <w:r w:rsidRPr="00864E24">
              <w:t xml:space="preserve"> “After completing this activity, what’s one goal you’d like to set?” “If you tried X and it didn’t work, let’s try again. What could you do differently?” “List the steps you need to take to reach your goal” </w:t>
            </w:r>
          </w:p>
        </w:tc>
        <w:tc>
          <w:tcPr>
            <w:tcW w:w="1523" w:type="dxa"/>
          </w:tcPr>
          <w:p w:rsidRPr="00864E24" w:rsidR="004935A0" w:rsidP="00E957D0" w:rsidRDefault="004935A0" w14:paraId="4CC9D939" w14:textId="77777777">
            <w:pPr>
              <w:rPr>
                <w:rFonts w:cstheme="minorHAnsi"/>
              </w:rPr>
            </w:pPr>
            <w:r w:rsidRPr="00864E24">
              <w:rPr>
                <w:rFonts w:cstheme="minorHAnsi"/>
              </w:rPr>
              <w:t>Yes</w:t>
            </w:r>
          </w:p>
          <w:p w:rsidRPr="00864E24" w:rsidR="004935A0" w:rsidP="00E957D0" w:rsidRDefault="004935A0" w14:paraId="769F4D66" w14:textId="77777777">
            <w:pPr>
              <w:rPr>
                <w:rFonts w:cstheme="minorHAnsi"/>
              </w:rPr>
            </w:pPr>
            <w:r w:rsidRPr="00864E24">
              <w:rPr>
                <w:rFonts w:cstheme="minorHAnsi"/>
              </w:rPr>
              <w:t>Sometimes</w:t>
            </w:r>
          </w:p>
          <w:p w:rsidRPr="00864E24" w:rsidR="004935A0" w:rsidP="00E957D0" w:rsidRDefault="004935A0" w14:paraId="58693F42" w14:textId="77777777">
            <w:pPr>
              <w:rPr>
                <w:rFonts w:cstheme="minorHAnsi"/>
              </w:rPr>
            </w:pPr>
            <w:r w:rsidRPr="00864E24">
              <w:rPr>
                <w:rFonts w:cstheme="minorHAnsi"/>
              </w:rPr>
              <w:t>No</w:t>
            </w:r>
          </w:p>
          <w:p w:rsidRPr="00864E24" w:rsidR="004935A0" w:rsidP="00E957D0" w:rsidRDefault="004935A0" w14:paraId="3B032EC8" w14:textId="77777777">
            <w:pPr>
              <w:rPr>
                <w:rFonts w:cstheme="minorHAnsi"/>
              </w:rPr>
            </w:pPr>
            <w:r w:rsidRPr="00864E24">
              <w:rPr>
                <w:rFonts w:cstheme="minorHAnsi"/>
              </w:rPr>
              <w:t>Unsure</w:t>
            </w:r>
          </w:p>
          <w:p w:rsidRPr="00864E24" w:rsidR="004935A0" w:rsidP="00E957D0" w:rsidRDefault="004935A0" w14:paraId="22F6AE20" w14:textId="413F6D26">
            <w:pPr>
              <w:rPr>
                <w:rFonts w:cstheme="minorHAnsi"/>
              </w:rPr>
            </w:pPr>
          </w:p>
        </w:tc>
      </w:tr>
      <w:tr w:rsidRPr="00864E24" w:rsidR="004935A0" w:rsidTr="50A3A3FE" w14:paraId="5F8BCA10" w14:textId="77777777">
        <w:trPr>
          <w:cantSplit/>
          <w:trHeight w:val="2317"/>
        </w:trPr>
        <w:tc>
          <w:tcPr>
            <w:tcW w:w="827" w:type="dxa"/>
            <w:shd w:val="clear" w:color="auto" w:fill="E2EFD9" w:themeFill="accent6" w:themeFillTint="33"/>
            <w:textDirection w:val="btLr"/>
            <w:vAlign w:val="center"/>
          </w:tcPr>
          <w:p w:rsidRPr="00864E24" w:rsidR="004935A0" w:rsidP="00E957D0" w:rsidRDefault="004935A0" w14:paraId="21D5B622" w14:textId="77777777">
            <w:pPr>
              <w:ind w:left="113" w:right="113"/>
              <w:jc w:val="center"/>
              <w:rPr>
                <w:rFonts w:cstheme="minorHAnsi"/>
              </w:rPr>
            </w:pPr>
          </w:p>
        </w:tc>
        <w:tc>
          <w:tcPr>
            <w:tcW w:w="7824" w:type="dxa"/>
            <w:tcBorders>
              <w:top w:val="dashed" w:color="auto" w:sz="4" w:space="0"/>
            </w:tcBorders>
          </w:tcPr>
          <w:p w:rsidRPr="00864E24" w:rsidR="004935A0" w:rsidP="00E957D0" w:rsidRDefault="004935A0" w14:paraId="2FC2AB7C" w14:textId="77777777">
            <w:pPr>
              <w:pStyle w:val="TableParagraph"/>
              <w:spacing w:line="266" w:lineRule="exact"/>
              <w:rPr>
                <w:rFonts w:asciiTheme="minorHAnsi" w:hAnsiTheme="minorHAnsi" w:cstheme="minorHAnsi"/>
              </w:rPr>
            </w:pPr>
            <w:r w:rsidRPr="00864E24">
              <w:rPr>
                <w:rFonts w:asciiTheme="minorHAnsi" w:hAnsiTheme="minorHAnsi" w:cstheme="minorHAnsi"/>
              </w:rPr>
              <w:t>Supporting Comments for Reviewer:</w:t>
            </w:r>
          </w:p>
          <w:p w:rsidRPr="00864E24" w:rsidR="004935A0" w:rsidP="00355D06" w:rsidRDefault="004935A0" w14:paraId="5A397755" w14:textId="77777777">
            <w:pPr>
              <w:pStyle w:val="NoSpacing"/>
              <w:numPr>
                <w:ilvl w:val="0"/>
                <w:numId w:val="13"/>
              </w:numPr>
              <w:rPr>
                <w:rFonts w:cstheme="minorHAnsi"/>
              </w:rPr>
            </w:pPr>
            <w:r w:rsidRPr="00864E24">
              <w:rPr>
                <w:rFonts w:cstheme="minorHAnsi"/>
              </w:rPr>
              <w:t>This element is not applicable</w:t>
            </w:r>
          </w:p>
          <w:p w:rsidRPr="00864E24" w:rsidR="004935A0" w:rsidP="00E957D0" w:rsidRDefault="004935A0" w14:paraId="1EB8ECC0" w14:textId="298D60AE">
            <w:pPr>
              <w:pStyle w:val="TableParagraph"/>
              <w:spacing w:line="266" w:lineRule="exact"/>
              <w:rPr>
                <w:rFonts w:asciiTheme="minorHAnsi" w:hAnsiTheme="minorHAnsi" w:cstheme="minorHAnsi"/>
                <w:b/>
                <w:bCs/>
                <w:highlight w:val="yellow"/>
              </w:rPr>
            </w:pPr>
          </w:p>
        </w:tc>
        <w:tc>
          <w:tcPr>
            <w:tcW w:w="1523" w:type="dxa"/>
          </w:tcPr>
          <w:p w:rsidRPr="00864E24" w:rsidR="004935A0" w:rsidP="00E957D0" w:rsidRDefault="004935A0" w14:paraId="375F56A5" w14:textId="77777777">
            <w:pPr>
              <w:rPr>
                <w:rFonts w:cstheme="minorHAnsi"/>
              </w:rPr>
            </w:pPr>
          </w:p>
        </w:tc>
      </w:tr>
    </w:tbl>
    <w:p w:rsidR="004935A0" w:rsidP="00BC2105" w:rsidRDefault="004935A0" w14:paraId="2491C2E9" w14:textId="77777777">
      <w:pPr>
        <w:jc w:val="center"/>
        <w:rPr>
          <w:b/>
          <w:bCs/>
          <w:sz w:val="32"/>
          <w:szCs w:val="32"/>
        </w:rPr>
      </w:pPr>
    </w:p>
    <w:p w:rsidR="004935A0" w:rsidP="00BC2105" w:rsidRDefault="004935A0" w14:paraId="201DD0AC" w14:textId="77777777">
      <w:pPr>
        <w:jc w:val="center"/>
        <w:rPr>
          <w:b/>
          <w:bCs/>
          <w:sz w:val="32"/>
          <w:szCs w:val="32"/>
        </w:rPr>
      </w:pPr>
    </w:p>
    <w:p w:rsidR="004935A0" w:rsidP="00BC2105" w:rsidRDefault="004935A0" w14:paraId="1CFF3BA8" w14:textId="77777777">
      <w:pPr>
        <w:jc w:val="center"/>
        <w:rPr>
          <w:b/>
          <w:bCs/>
          <w:sz w:val="32"/>
          <w:szCs w:val="32"/>
        </w:rPr>
      </w:pPr>
    </w:p>
    <w:p w:rsidR="004935A0" w:rsidP="00BC2105" w:rsidRDefault="004935A0" w14:paraId="4FF735CF" w14:textId="77777777">
      <w:pPr>
        <w:jc w:val="center"/>
        <w:rPr>
          <w:b/>
          <w:bCs/>
          <w:sz w:val="32"/>
          <w:szCs w:val="32"/>
        </w:rPr>
      </w:pPr>
    </w:p>
    <w:p w:rsidR="004935A0" w:rsidP="00BC2105" w:rsidRDefault="004935A0" w14:paraId="56D2C8F4" w14:textId="77777777">
      <w:pPr>
        <w:jc w:val="center"/>
        <w:rPr>
          <w:b/>
          <w:bCs/>
          <w:sz w:val="32"/>
          <w:szCs w:val="32"/>
        </w:rPr>
      </w:pPr>
    </w:p>
    <w:p w:rsidR="004935A0" w:rsidP="00BC2105" w:rsidRDefault="004935A0" w14:paraId="55AD6B0F" w14:textId="77777777">
      <w:pPr>
        <w:jc w:val="center"/>
        <w:rPr>
          <w:b/>
          <w:bCs/>
          <w:sz w:val="32"/>
          <w:szCs w:val="32"/>
        </w:rPr>
      </w:pPr>
    </w:p>
    <w:p w:rsidR="004935A0" w:rsidP="00BC2105" w:rsidRDefault="004935A0" w14:paraId="4F668112" w14:textId="77777777">
      <w:pPr>
        <w:jc w:val="center"/>
        <w:rPr>
          <w:b/>
          <w:bCs/>
          <w:sz w:val="32"/>
          <w:szCs w:val="32"/>
        </w:rPr>
      </w:pPr>
    </w:p>
    <w:p w:rsidR="004935A0" w:rsidP="00BC2105" w:rsidRDefault="004935A0" w14:paraId="04AE63FB" w14:textId="77777777">
      <w:pPr>
        <w:jc w:val="center"/>
        <w:rPr>
          <w:b/>
          <w:bCs/>
          <w:sz w:val="32"/>
          <w:szCs w:val="32"/>
        </w:rPr>
      </w:pPr>
    </w:p>
    <w:p w:rsidRPr="00864E24" w:rsidR="00BC2105" w:rsidP="00BC2105" w:rsidRDefault="00BC2105" w14:paraId="25B21776" w14:textId="1FF328CB">
      <w:pPr>
        <w:jc w:val="center"/>
        <w:rPr>
          <w:b/>
          <w:bCs/>
          <w:sz w:val="32"/>
          <w:szCs w:val="32"/>
        </w:rPr>
      </w:pPr>
      <w:r w:rsidRPr="00864E24">
        <w:rPr>
          <w:b/>
          <w:bCs/>
          <w:sz w:val="32"/>
          <w:szCs w:val="32"/>
        </w:rPr>
        <w:t>SECTION I</w:t>
      </w:r>
      <w:r w:rsidR="004935A0">
        <w:rPr>
          <w:b/>
          <w:bCs/>
          <w:sz w:val="32"/>
          <w:szCs w:val="32"/>
        </w:rPr>
        <w:t>V</w:t>
      </w:r>
      <w:r w:rsidRPr="00864E24">
        <w:rPr>
          <w:b/>
          <w:bCs/>
          <w:sz w:val="32"/>
          <w:szCs w:val="32"/>
        </w:rPr>
        <w:t>: D</w:t>
      </w:r>
      <w:r w:rsidR="008E5800">
        <w:rPr>
          <w:b/>
          <w:bCs/>
          <w:sz w:val="32"/>
          <w:szCs w:val="32"/>
        </w:rPr>
        <w:t>iversity, Equity, and Inclusion</w:t>
      </w:r>
    </w:p>
    <w:tbl>
      <w:tblPr>
        <w:tblStyle w:val="TableGrid"/>
        <w:tblW w:w="0" w:type="auto"/>
        <w:tblLook w:val="04A0" w:firstRow="1" w:lastRow="0" w:firstColumn="1" w:lastColumn="0" w:noHBand="0" w:noVBand="1"/>
      </w:tblPr>
      <w:tblGrid>
        <w:gridCol w:w="1443"/>
        <w:gridCol w:w="7824"/>
        <w:gridCol w:w="1523"/>
      </w:tblGrid>
      <w:tr w:rsidRPr="00864E24" w:rsidR="00864E24" w:rsidTr="50A3A3FE" w14:paraId="74BA19AF" w14:textId="77777777">
        <w:trPr>
          <w:trHeight w:val="945"/>
        </w:trPr>
        <w:tc>
          <w:tcPr>
            <w:tcW w:w="1443" w:type="dxa"/>
            <w:vMerge w:val="restart"/>
            <w:shd w:val="clear" w:color="auto" w:fill="FFF2CC" w:themeFill="accent4" w:themeFillTint="33"/>
            <w:textDirection w:val="btLr"/>
            <w:vAlign w:val="center"/>
          </w:tcPr>
          <w:p w:rsidRPr="00864E24" w:rsidR="00E957D0" w:rsidP="00E957D0" w:rsidRDefault="00E957D0" w14:paraId="73CEDBC6" w14:textId="57209B5F">
            <w:pPr>
              <w:ind w:left="113" w:right="113"/>
              <w:jc w:val="center"/>
              <w:rPr>
                <w:rFonts w:cstheme="minorHAnsi"/>
                <w:b/>
                <w:bCs/>
              </w:rPr>
            </w:pPr>
            <w:r w:rsidRPr="00864E24">
              <w:rPr>
                <w:rFonts w:cstheme="minorHAnsi"/>
                <w:b/>
                <w:bCs/>
              </w:rPr>
              <w:t>DEI</w:t>
            </w:r>
          </w:p>
        </w:tc>
        <w:tc>
          <w:tcPr>
            <w:tcW w:w="7824" w:type="dxa"/>
            <w:tcBorders>
              <w:bottom w:val="dashed" w:color="auto" w:sz="4" w:space="0"/>
            </w:tcBorders>
          </w:tcPr>
          <w:p w:rsidRPr="00864E24" w:rsidR="00162008" w:rsidP="27556632" w:rsidRDefault="792C0E0D" w14:paraId="09F4A84E" w14:textId="77777777">
            <w:pPr>
              <w:pStyle w:val="xmsonormal"/>
              <w:shd w:val="clear" w:color="auto" w:fill="FFFFFF" w:themeFill="background1"/>
              <w:spacing w:before="0" w:beforeAutospacing="0" w:after="0" w:afterAutospacing="0"/>
              <w:ind w:left="70"/>
              <w:textAlignment w:val="baseline"/>
              <w:rPr>
                <w:rFonts w:asciiTheme="minorHAnsi" w:hAnsiTheme="minorHAnsi" w:cstheme="minorBidi"/>
                <w:b/>
                <w:bCs/>
                <w:sz w:val="22"/>
                <w:szCs w:val="22"/>
                <w:bdr w:val="none" w:color="auto" w:sz="0" w:space="0" w:frame="1"/>
              </w:rPr>
            </w:pPr>
            <w:r w:rsidRPr="00864E24">
              <w:rPr>
                <w:rFonts w:asciiTheme="minorHAnsi" w:hAnsiTheme="minorHAnsi" w:cstheme="minorBidi"/>
                <w:b/>
                <w:bCs/>
                <w:sz w:val="22"/>
                <w:szCs w:val="22"/>
                <w:highlight w:val="yellow"/>
                <w:bdr w:val="none" w:color="auto" w:sz="0" w:space="0" w:frame="1"/>
              </w:rPr>
              <w:t>Reviewing with a DEI lens</w:t>
            </w:r>
          </w:p>
          <w:p w:rsidRPr="00864E24" w:rsidR="00162008" w:rsidP="00162008" w:rsidRDefault="00162008" w14:paraId="09E95BC8" w14:textId="77777777">
            <w:pPr>
              <w:pStyle w:val="xmsonormal"/>
              <w:shd w:val="clear" w:color="auto" w:fill="FFFFFF"/>
              <w:spacing w:before="0" w:beforeAutospacing="0" w:after="0" w:afterAutospacing="0"/>
              <w:ind w:left="70"/>
              <w:textAlignment w:val="baseline"/>
              <w:rPr>
                <w:rFonts w:asciiTheme="minorHAnsi" w:hAnsiTheme="minorHAnsi" w:cstheme="minorHAnsi"/>
                <w:sz w:val="22"/>
                <w:szCs w:val="22"/>
              </w:rPr>
            </w:pPr>
            <w:r w:rsidRPr="00864E24">
              <w:rPr>
                <w:rFonts w:asciiTheme="minorHAnsi" w:hAnsiTheme="minorHAnsi" w:cstheme="minorHAnsi"/>
                <w:sz w:val="22"/>
                <w:szCs w:val="22"/>
              </w:rPr>
              <w:t>In the activity…</w:t>
            </w:r>
          </w:p>
          <w:p w:rsidRPr="00864E24" w:rsidR="00162008" w:rsidP="00162008" w:rsidRDefault="00162008" w14:paraId="5872B7E9" w14:textId="4B3E4745">
            <w:pPr>
              <w:pStyle w:val="xmsonormal"/>
              <w:numPr>
                <w:ilvl w:val="0"/>
                <w:numId w:val="9"/>
              </w:numPr>
              <w:shd w:val="clear" w:color="auto" w:fill="FFFFFF"/>
              <w:spacing w:before="0" w:beforeAutospacing="0" w:after="0" w:afterAutospacing="0"/>
              <w:textAlignment w:val="baseline"/>
              <w:rPr>
                <w:rFonts w:asciiTheme="minorHAnsi" w:hAnsiTheme="minorHAnsi" w:cstheme="minorHAnsi"/>
                <w:sz w:val="22"/>
                <w:szCs w:val="22"/>
              </w:rPr>
            </w:pPr>
            <w:r w:rsidRPr="00864E24">
              <w:rPr>
                <w:rFonts w:asciiTheme="minorHAnsi" w:hAnsiTheme="minorHAnsi" w:cstheme="minorHAnsi"/>
                <w:sz w:val="22"/>
                <w:szCs w:val="22"/>
              </w:rPr>
              <w:t xml:space="preserve">Do language, </w:t>
            </w:r>
            <w:r w:rsidRPr="00864E24" w:rsidR="002E2A7E">
              <w:rPr>
                <w:rFonts w:asciiTheme="minorHAnsi" w:hAnsiTheme="minorHAnsi" w:cstheme="minorHAnsi"/>
                <w:sz w:val="22"/>
                <w:szCs w:val="22"/>
              </w:rPr>
              <w:t xml:space="preserve">images, video, </w:t>
            </w:r>
            <w:r w:rsidRPr="00864E24">
              <w:rPr>
                <w:rFonts w:asciiTheme="minorHAnsi" w:hAnsiTheme="minorHAnsi" w:cstheme="minorHAnsi"/>
                <w:sz w:val="22"/>
                <w:szCs w:val="22"/>
              </w:rPr>
              <w:t>examples, and activities represent all youth (Inclusivity)</w:t>
            </w:r>
            <w:r w:rsidRPr="00864E24" w:rsidR="00AB25C0">
              <w:rPr>
                <w:rFonts w:asciiTheme="minorHAnsi" w:hAnsiTheme="minorHAnsi" w:cstheme="minorHAnsi"/>
                <w:sz w:val="22"/>
                <w:szCs w:val="22"/>
              </w:rPr>
              <w:t xml:space="preserve"> </w:t>
            </w:r>
            <w:r w:rsidRPr="00864E24" w:rsidR="00B23B1C">
              <w:rPr>
                <w:rFonts w:asciiTheme="minorHAnsi" w:hAnsiTheme="minorHAnsi" w:cstheme="minorHAnsi"/>
                <w:sz w:val="22"/>
                <w:szCs w:val="22"/>
              </w:rPr>
              <w:t>S</w:t>
            </w:r>
            <w:r w:rsidRPr="00864E24" w:rsidR="003A00BB">
              <w:rPr>
                <w:rFonts w:asciiTheme="minorHAnsi" w:hAnsiTheme="minorHAnsi" w:cstheme="minorHAnsi"/>
                <w:sz w:val="22"/>
                <w:szCs w:val="22"/>
              </w:rPr>
              <w:t>ensitive language that may be hurtful or offensive</w:t>
            </w:r>
            <w:r w:rsidRPr="00864E24" w:rsidR="00B23B1C">
              <w:rPr>
                <w:rFonts w:asciiTheme="minorHAnsi" w:hAnsiTheme="minorHAnsi" w:cstheme="minorHAnsi"/>
                <w:sz w:val="22"/>
                <w:szCs w:val="22"/>
              </w:rPr>
              <w:t xml:space="preserve"> was avoided</w:t>
            </w:r>
            <w:r w:rsidRPr="00864E24" w:rsidR="003A00BB">
              <w:rPr>
                <w:rFonts w:asciiTheme="minorHAnsi" w:hAnsiTheme="minorHAnsi" w:cstheme="minorHAnsi"/>
                <w:sz w:val="22"/>
                <w:szCs w:val="22"/>
              </w:rPr>
              <w:t>.</w:t>
            </w:r>
          </w:p>
          <w:p w:rsidRPr="00864E24" w:rsidR="00563B35" w:rsidP="00162008" w:rsidRDefault="00563B35" w14:paraId="577711B9" w14:textId="26231902">
            <w:pPr>
              <w:pStyle w:val="xmsonormal"/>
              <w:numPr>
                <w:ilvl w:val="0"/>
                <w:numId w:val="9"/>
              </w:numPr>
              <w:shd w:val="clear" w:color="auto" w:fill="FFFFFF"/>
              <w:spacing w:before="0" w:beforeAutospacing="0" w:after="0" w:afterAutospacing="0"/>
              <w:textAlignment w:val="baseline"/>
              <w:rPr>
                <w:rFonts w:asciiTheme="minorHAnsi" w:hAnsiTheme="minorHAnsi" w:cstheme="minorHAnsi"/>
                <w:sz w:val="22"/>
                <w:szCs w:val="22"/>
              </w:rPr>
            </w:pPr>
            <w:r w:rsidRPr="00864E24">
              <w:rPr>
                <w:rFonts w:asciiTheme="minorHAnsi" w:hAnsiTheme="minorHAnsi" w:cstheme="minorHAnsi"/>
                <w:sz w:val="22"/>
                <w:szCs w:val="22"/>
              </w:rPr>
              <w:t>Accessibility</w:t>
            </w:r>
            <w:r w:rsidRPr="00864E24" w:rsidR="00CF4C8F">
              <w:rPr>
                <w:rFonts w:asciiTheme="minorHAnsi" w:hAnsiTheme="minorHAnsi" w:cstheme="minorHAnsi"/>
                <w:sz w:val="22"/>
                <w:szCs w:val="22"/>
              </w:rPr>
              <w:t xml:space="preserve"> - i.e. on-screen text and visual representation can promote equity by ensuring all learners have access to core content regardless of their ability. (hard-of-hearing, visual impairment)</w:t>
            </w:r>
          </w:p>
          <w:p w:rsidRPr="00864E24" w:rsidR="00162008" w:rsidP="00162008" w:rsidRDefault="00162008" w14:paraId="44063E96" w14:textId="12EADEEE">
            <w:pPr>
              <w:pStyle w:val="xmsonormal"/>
              <w:numPr>
                <w:ilvl w:val="0"/>
                <w:numId w:val="9"/>
              </w:numPr>
              <w:shd w:val="clear" w:color="auto" w:fill="FFFFFF"/>
              <w:spacing w:before="0" w:beforeAutospacing="0" w:after="0" w:afterAutospacing="0"/>
              <w:textAlignment w:val="baseline"/>
              <w:rPr>
                <w:rFonts w:asciiTheme="minorHAnsi" w:hAnsiTheme="minorHAnsi" w:cstheme="minorHAnsi"/>
                <w:sz w:val="22"/>
                <w:szCs w:val="22"/>
              </w:rPr>
            </w:pPr>
            <w:r w:rsidRPr="00864E24">
              <w:rPr>
                <w:rFonts w:asciiTheme="minorHAnsi" w:hAnsiTheme="minorHAnsi" w:cstheme="minorHAnsi"/>
                <w:sz w:val="22"/>
                <w:szCs w:val="22"/>
              </w:rPr>
              <w:t>Prior knowledge isn’t assumed</w:t>
            </w:r>
          </w:p>
          <w:p w:rsidRPr="00864E24" w:rsidR="00162008" w:rsidP="50A3A3FE" w:rsidRDefault="199543DC" w14:paraId="3E9BCB45" w14:textId="2F95FB94">
            <w:pPr>
              <w:pStyle w:val="xmsonormal"/>
              <w:numPr>
                <w:ilvl w:val="0"/>
                <w:numId w:val="9"/>
              </w:numPr>
              <w:shd w:val="clear" w:color="auto" w:fill="FFFFFF" w:themeFill="background1"/>
              <w:spacing w:before="0" w:beforeAutospacing="0" w:after="0" w:afterAutospacing="0"/>
              <w:textAlignment w:val="baseline"/>
              <w:rPr>
                <w:rFonts w:asciiTheme="minorHAnsi" w:hAnsiTheme="minorHAnsi" w:cstheme="minorBidi"/>
                <w:sz w:val="22"/>
                <w:szCs w:val="22"/>
              </w:rPr>
            </w:pPr>
            <w:r w:rsidRPr="00864E24">
              <w:rPr>
                <w:rFonts w:asciiTheme="minorHAnsi" w:hAnsiTheme="minorHAnsi" w:cstheme="minorBidi"/>
                <w:sz w:val="22"/>
                <w:szCs w:val="22"/>
              </w:rPr>
              <w:t>Vocabulary and terms are defined</w:t>
            </w:r>
            <w:r w:rsidRPr="00864E24" w:rsidR="005E0DCD">
              <w:rPr>
                <w:rFonts w:asciiTheme="minorHAnsi" w:hAnsiTheme="minorHAnsi" w:cstheme="minorBidi"/>
                <w:sz w:val="22"/>
                <w:szCs w:val="22"/>
              </w:rPr>
              <w:t xml:space="preserve"> and complex concepts are adequately supported.</w:t>
            </w:r>
          </w:p>
          <w:p w:rsidRPr="00864E24" w:rsidR="00162008" w:rsidP="00162008" w:rsidRDefault="00162008" w14:paraId="79D1FA8B" w14:textId="77777777">
            <w:pPr>
              <w:pStyle w:val="xmsonormal"/>
              <w:numPr>
                <w:ilvl w:val="0"/>
                <w:numId w:val="9"/>
              </w:numPr>
              <w:shd w:val="clear" w:color="auto" w:fill="FFFFFF"/>
              <w:spacing w:before="0" w:beforeAutospacing="0" w:after="0" w:afterAutospacing="0"/>
              <w:textAlignment w:val="baseline"/>
              <w:rPr>
                <w:rFonts w:asciiTheme="minorHAnsi" w:hAnsiTheme="minorHAnsi" w:cstheme="minorHAnsi"/>
                <w:sz w:val="22"/>
                <w:szCs w:val="22"/>
              </w:rPr>
            </w:pPr>
            <w:r w:rsidRPr="00864E24">
              <w:rPr>
                <w:rFonts w:asciiTheme="minorHAnsi" w:hAnsiTheme="minorHAnsi" w:cstheme="minorHAnsi"/>
                <w:sz w:val="22"/>
                <w:szCs w:val="22"/>
              </w:rPr>
              <w:lastRenderedPageBreak/>
              <w:t>Materials needed are accessible and easy to obtain or are options available for obtaining them</w:t>
            </w:r>
          </w:p>
          <w:p w:rsidRPr="00864E24" w:rsidR="00162008" w:rsidP="00162008" w:rsidRDefault="00162008" w14:paraId="5CC5FA81" w14:textId="77777777">
            <w:pPr>
              <w:pStyle w:val="xmsonormal"/>
              <w:numPr>
                <w:ilvl w:val="0"/>
                <w:numId w:val="9"/>
              </w:numPr>
              <w:shd w:val="clear" w:color="auto" w:fill="FFFFFF"/>
              <w:spacing w:before="0" w:beforeAutospacing="0" w:after="0" w:afterAutospacing="0"/>
              <w:textAlignment w:val="baseline"/>
              <w:rPr>
                <w:rFonts w:asciiTheme="minorHAnsi" w:hAnsiTheme="minorHAnsi" w:cstheme="minorHAnsi"/>
                <w:sz w:val="22"/>
                <w:szCs w:val="22"/>
              </w:rPr>
            </w:pPr>
            <w:r w:rsidRPr="00864E24">
              <w:rPr>
                <w:rFonts w:asciiTheme="minorHAnsi" w:hAnsiTheme="minorHAnsi" w:cstheme="minorHAnsi"/>
                <w:sz w:val="22"/>
                <w:szCs w:val="22"/>
              </w:rPr>
              <w:t>Activity is written at a low literacy level (4</w:t>
            </w:r>
            <w:r w:rsidRPr="00864E24">
              <w:rPr>
                <w:rFonts w:asciiTheme="minorHAnsi" w:hAnsiTheme="minorHAnsi" w:cstheme="minorHAnsi"/>
                <w:sz w:val="22"/>
                <w:szCs w:val="22"/>
                <w:vertAlign w:val="superscript"/>
              </w:rPr>
              <w:t>th</w:t>
            </w:r>
            <w:r w:rsidRPr="00864E24">
              <w:rPr>
                <w:rFonts w:asciiTheme="minorHAnsi" w:hAnsiTheme="minorHAnsi" w:cstheme="minorHAnsi"/>
                <w:sz w:val="22"/>
                <w:szCs w:val="22"/>
              </w:rPr>
              <w:t>-8</w:t>
            </w:r>
            <w:r w:rsidRPr="00864E24">
              <w:rPr>
                <w:rFonts w:asciiTheme="minorHAnsi" w:hAnsiTheme="minorHAnsi" w:cstheme="minorHAnsi"/>
                <w:sz w:val="22"/>
                <w:szCs w:val="22"/>
                <w:vertAlign w:val="superscript"/>
              </w:rPr>
              <w:t>th</w:t>
            </w:r>
            <w:r w:rsidRPr="00864E24">
              <w:rPr>
                <w:rFonts w:asciiTheme="minorHAnsi" w:hAnsiTheme="minorHAnsi" w:cstheme="minorHAnsi"/>
                <w:sz w:val="22"/>
                <w:szCs w:val="22"/>
              </w:rPr>
              <w:t xml:space="preserve"> grade)</w:t>
            </w:r>
          </w:p>
          <w:p w:rsidRPr="008E5800" w:rsidR="00E957D0" w:rsidP="00162008" w:rsidRDefault="00162008" w14:paraId="61D23789" w14:textId="64343552">
            <w:pPr>
              <w:pStyle w:val="xmsonormal"/>
              <w:numPr>
                <w:ilvl w:val="0"/>
                <w:numId w:val="9"/>
              </w:numPr>
              <w:shd w:val="clear" w:color="auto" w:fill="FFFFFF"/>
              <w:spacing w:before="0" w:beforeAutospacing="0" w:after="0" w:afterAutospacing="0"/>
              <w:textAlignment w:val="baseline"/>
              <w:rPr>
                <w:rFonts w:asciiTheme="minorHAnsi" w:hAnsiTheme="minorHAnsi" w:cstheme="minorHAnsi"/>
                <w:sz w:val="22"/>
                <w:szCs w:val="22"/>
              </w:rPr>
            </w:pPr>
            <w:r w:rsidRPr="00864E24">
              <w:rPr>
                <w:rFonts w:asciiTheme="minorHAnsi" w:hAnsiTheme="minorHAnsi" w:cstheme="minorHAnsi"/>
                <w:sz w:val="22"/>
                <w:szCs w:val="22"/>
              </w:rPr>
              <w:t>Is there an intentional application of knowledge related to social justice?</w:t>
            </w:r>
          </w:p>
        </w:tc>
        <w:tc>
          <w:tcPr>
            <w:tcW w:w="1523" w:type="dxa"/>
            <w:vMerge w:val="restart"/>
          </w:tcPr>
          <w:p w:rsidRPr="00864E24" w:rsidR="00E957D0" w:rsidP="00E957D0" w:rsidRDefault="00E957D0" w14:paraId="6ABEF8AB" w14:textId="77777777">
            <w:pPr>
              <w:rPr>
                <w:rFonts w:cstheme="minorHAnsi"/>
              </w:rPr>
            </w:pPr>
            <w:r w:rsidRPr="00864E24">
              <w:rPr>
                <w:rFonts w:cstheme="minorHAnsi"/>
              </w:rPr>
              <w:lastRenderedPageBreak/>
              <w:t>Yes</w:t>
            </w:r>
          </w:p>
          <w:p w:rsidRPr="00864E24" w:rsidR="00E957D0" w:rsidP="00E957D0" w:rsidRDefault="00E957D0" w14:paraId="3B569E19" w14:textId="77777777">
            <w:pPr>
              <w:rPr>
                <w:rFonts w:cstheme="minorHAnsi"/>
              </w:rPr>
            </w:pPr>
            <w:r w:rsidRPr="00864E24">
              <w:rPr>
                <w:rFonts w:cstheme="minorHAnsi"/>
              </w:rPr>
              <w:t>Sometimes</w:t>
            </w:r>
          </w:p>
          <w:p w:rsidRPr="00864E24" w:rsidR="00E957D0" w:rsidP="00E957D0" w:rsidRDefault="00E957D0" w14:paraId="04FC0718" w14:textId="77777777">
            <w:pPr>
              <w:rPr>
                <w:rFonts w:cstheme="minorHAnsi"/>
              </w:rPr>
            </w:pPr>
            <w:r w:rsidRPr="00864E24">
              <w:rPr>
                <w:rFonts w:cstheme="minorHAnsi"/>
              </w:rPr>
              <w:t>No</w:t>
            </w:r>
          </w:p>
          <w:p w:rsidRPr="00864E24" w:rsidR="00E957D0" w:rsidP="00E957D0" w:rsidRDefault="00E957D0" w14:paraId="103FB12D" w14:textId="77777777">
            <w:pPr>
              <w:rPr>
                <w:rFonts w:cstheme="minorHAnsi"/>
              </w:rPr>
            </w:pPr>
            <w:r w:rsidRPr="00864E24">
              <w:rPr>
                <w:rFonts w:cstheme="minorHAnsi"/>
              </w:rPr>
              <w:t>Unsure</w:t>
            </w:r>
          </w:p>
          <w:p w:rsidRPr="00864E24" w:rsidR="00E957D0" w:rsidP="00E957D0" w:rsidRDefault="00E957D0" w14:paraId="58A95F4E" w14:textId="69A3D610">
            <w:pPr>
              <w:rPr>
                <w:rFonts w:cstheme="minorHAnsi"/>
              </w:rPr>
            </w:pPr>
          </w:p>
        </w:tc>
      </w:tr>
      <w:tr w:rsidRPr="00864E24" w:rsidR="00864E24" w:rsidTr="50A3A3FE" w14:paraId="0470E56F" w14:textId="77777777">
        <w:trPr>
          <w:trHeight w:val="1439"/>
        </w:trPr>
        <w:tc>
          <w:tcPr>
            <w:tcW w:w="1443" w:type="dxa"/>
            <w:vMerge/>
            <w:textDirection w:val="btLr"/>
            <w:vAlign w:val="center"/>
          </w:tcPr>
          <w:p w:rsidRPr="00864E24" w:rsidR="00E957D0" w:rsidP="00E957D0" w:rsidRDefault="00E957D0" w14:paraId="1CB7BC2D" w14:textId="77777777">
            <w:pPr>
              <w:ind w:left="113" w:right="113"/>
              <w:jc w:val="center"/>
              <w:rPr>
                <w:rFonts w:cstheme="minorHAnsi"/>
              </w:rPr>
            </w:pPr>
          </w:p>
        </w:tc>
        <w:tc>
          <w:tcPr>
            <w:tcW w:w="7824" w:type="dxa"/>
            <w:tcBorders>
              <w:top w:val="dashed" w:color="auto" w:sz="4" w:space="0"/>
              <w:bottom w:val="single" w:color="auto" w:sz="4" w:space="0"/>
            </w:tcBorders>
          </w:tcPr>
          <w:p w:rsidRPr="00864E24" w:rsidR="00E957D0" w:rsidP="00E957D0" w:rsidRDefault="00E957D0" w14:paraId="4FBAD9FF" w14:textId="5A97D744">
            <w:pPr>
              <w:rPr>
                <w:rFonts w:cstheme="minorHAnsi"/>
                <w:b/>
                <w:bCs/>
                <w:highlight w:val="yellow"/>
              </w:rPr>
            </w:pPr>
            <w:r w:rsidRPr="00864E24">
              <w:rPr>
                <w:rFonts w:cstheme="minorHAnsi"/>
              </w:rPr>
              <w:t>Supporting Comments for Reviewer:</w:t>
            </w:r>
          </w:p>
        </w:tc>
        <w:tc>
          <w:tcPr>
            <w:tcW w:w="1523" w:type="dxa"/>
            <w:vMerge/>
          </w:tcPr>
          <w:p w:rsidRPr="00864E24" w:rsidR="00E957D0" w:rsidP="00E957D0" w:rsidRDefault="00E957D0" w14:paraId="4E49E8B2" w14:textId="77777777">
            <w:pPr>
              <w:rPr>
                <w:rFonts w:cstheme="minorHAnsi"/>
              </w:rPr>
            </w:pPr>
          </w:p>
        </w:tc>
      </w:tr>
      <w:tr w:rsidRPr="00864E24" w:rsidR="00864E24" w:rsidTr="50A3A3FE" w14:paraId="7CD913F2" w14:textId="77777777">
        <w:trPr>
          <w:trHeight w:val="70"/>
        </w:trPr>
        <w:tc>
          <w:tcPr>
            <w:tcW w:w="1443" w:type="dxa"/>
            <w:vMerge/>
          </w:tcPr>
          <w:p w:rsidRPr="00864E24" w:rsidR="00E957D0" w:rsidP="00E957D0" w:rsidRDefault="00E957D0" w14:paraId="2278536D" w14:textId="4B294DB2">
            <w:pPr>
              <w:rPr>
                <w:rFonts w:cstheme="minorHAnsi"/>
              </w:rPr>
            </w:pPr>
          </w:p>
        </w:tc>
        <w:tc>
          <w:tcPr>
            <w:tcW w:w="7824" w:type="dxa"/>
            <w:tcBorders>
              <w:bottom w:val="dashed" w:color="auto" w:sz="4" w:space="0"/>
            </w:tcBorders>
          </w:tcPr>
          <w:p w:rsidRPr="00864E24" w:rsidR="00E957D0" w:rsidP="00E957D0" w:rsidRDefault="00E957D0" w14:paraId="3FF78E75" w14:textId="4CC47A49">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864E24">
              <w:rPr>
                <w:rFonts w:asciiTheme="minorHAnsi" w:hAnsiTheme="minorHAnsi" w:cstheme="minorHAnsi"/>
                <w:b/>
                <w:bCs/>
                <w:sz w:val="22"/>
                <w:szCs w:val="22"/>
                <w:highlight w:val="yellow"/>
                <w:bdr w:val="none" w:color="auto" w:sz="0" w:space="0" w:frame="1"/>
              </w:rPr>
              <w:t>DEI</w:t>
            </w:r>
            <w:r w:rsidRPr="00864E24">
              <w:rPr>
                <w:rFonts w:asciiTheme="minorHAnsi" w:hAnsiTheme="minorHAnsi" w:cstheme="minorHAnsi"/>
                <w:b/>
                <w:bCs/>
                <w:sz w:val="22"/>
                <w:szCs w:val="22"/>
                <w:bdr w:val="none" w:color="auto" w:sz="0" w:space="0" w:frame="1"/>
              </w:rPr>
              <w:t xml:space="preserve"> - </w:t>
            </w:r>
          </w:p>
          <w:p w:rsidRPr="00864E24" w:rsidR="00E957D0" w:rsidP="00E957D0" w:rsidRDefault="00E957D0" w14:paraId="7FF88953" w14:textId="3CCC749E">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864E24">
              <w:rPr>
                <w:rFonts w:asciiTheme="minorHAnsi" w:hAnsiTheme="minorHAnsi" w:cstheme="minorHAnsi"/>
                <w:sz w:val="22"/>
                <w:szCs w:val="22"/>
                <w:bdr w:val="none" w:color="auto" w:sz="0" w:space="0" w:frame="1"/>
              </w:rPr>
              <w:t xml:space="preserve">The activity or module promotes the valuing of social, racial, and cultural differences within participants and openness to facilitate discussion of their own cultural backgrounds (e.g. keeping in mind various levels of educational attainment, varying family values/beliefs). </w:t>
            </w:r>
          </w:p>
          <w:p w:rsidRPr="00864E24" w:rsidR="00E957D0" w:rsidP="00E957D0" w:rsidRDefault="00E957D0" w14:paraId="6909ECC0" w14:textId="72128F29">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p>
          <w:p w:rsidRPr="00864E24" w:rsidR="00E957D0" w:rsidP="00E957D0" w:rsidRDefault="00E957D0" w14:paraId="3A556F1C" w14:textId="77777777">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864E24">
              <w:rPr>
                <w:rFonts w:asciiTheme="minorHAnsi" w:hAnsiTheme="minorHAnsi" w:cstheme="minorHAnsi"/>
                <w:sz w:val="22"/>
                <w:szCs w:val="22"/>
                <w:bdr w:val="none" w:color="auto" w:sz="0" w:space="0" w:frame="1"/>
              </w:rPr>
              <w:t>Diverse voices of history, theories, and experiences are reflected in or space is provided for in the examples, background, reflection questions, etc. of the activity or module.</w:t>
            </w:r>
          </w:p>
          <w:p w:rsidRPr="00864E24" w:rsidR="00E957D0" w:rsidP="00E957D0" w:rsidRDefault="00E957D0" w14:paraId="4D0B01EB" w14:textId="77777777">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p>
          <w:p w:rsidRPr="00864E24" w:rsidR="00E957D0" w:rsidP="000D2B70" w:rsidRDefault="00E957D0" w14:paraId="5441D067" w14:textId="77777777">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r w:rsidRPr="00864E24">
              <w:rPr>
                <w:rFonts w:asciiTheme="minorHAnsi" w:hAnsiTheme="minorHAnsi" w:cstheme="minorHAnsi"/>
                <w:sz w:val="22"/>
                <w:szCs w:val="22"/>
                <w:bdr w:val="none" w:color="auto" w:sz="0" w:space="0" w:frame="1"/>
              </w:rPr>
              <w:t>The activity or module includes space for including multiple socio-economic levels within the examples, background, reflection questions, etc.</w:t>
            </w:r>
          </w:p>
          <w:p w:rsidRPr="00864E24" w:rsidR="00406630" w:rsidP="000D2B70" w:rsidRDefault="00406630" w14:paraId="19971ACD" w14:textId="77777777">
            <w:pPr>
              <w:pStyle w:val="xmsonormal"/>
              <w:shd w:val="clear" w:color="auto" w:fill="FFFFFF"/>
              <w:spacing w:before="0" w:beforeAutospacing="0" w:after="0" w:afterAutospacing="0"/>
              <w:textAlignment w:val="baseline"/>
              <w:rPr>
                <w:rFonts w:asciiTheme="minorHAnsi" w:hAnsiTheme="minorHAnsi" w:cstheme="minorHAnsi"/>
                <w:sz w:val="22"/>
                <w:szCs w:val="22"/>
                <w:bdr w:val="none" w:color="auto" w:sz="0" w:space="0" w:frame="1"/>
              </w:rPr>
            </w:pPr>
          </w:p>
          <w:p w:rsidRPr="00864E24" w:rsidR="00406630" w:rsidP="27556632" w:rsidRDefault="0269CC13" w14:paraId="7D253205" w14:textId="37FF27A6">
            <w:pPr>
              <w:pStyle w:val="xmsonormal"/>
              <w:shd w:val="clear" w:color="auto" w:fill="FFFFFF" w:themeFill="background1"/>
              <w:spacing w:before="0" w:beforeAutospacing="0" w:after="0" w:afterAutospacing="0"/>
              <w:textAlignment w:val="baseline"/>
              <w:rPr>
                <w:rFonts w:asciiTheme="minorHAnsi" w:hAnsiTheme="minorHAnsi" w:cstheme="minorBidi"/>
                <w:sz w:val="22"/>
                <w:szCs w:val="22"/>
              </w:rPr>
            </w:pPr>
            <w:r w:rsidRPr="00864E24">
              <w:rPr>
                <w:rFonts w:asciiTheme="minorHAnsi" w:hAnsiTheme="minorHAnsi" w:cstheme="minorBidi"/>
                <w:sz w:val="22"/>
                <w:szCs w:val="22"/>
                <w:bdr w:val="none" w:color="auto" w:sz="0" w:space="0" w:frame="1"/>
              </w:rPr>
              <w:t>The activity or module is free of overgeneralizations and stereotypes</w:t>
            </w:r>
            <w:r w:rsidRPr="00864E24" w:rsidR="00FC5278">
              <w:rPr>
                <w:rFonts w:asciiTheme="minorHAnsi" w:hAnsiTheme="minorHAnsi" w:cstheme="minorBidi"/>
                <w:sz w:val="22"/>
                <w:szCs w:val="22"/>
                <w:bdr w:val="none" w:color="auto" w:sz="0" w:space="0" w:frame="1"/>
              </w:rPr>
              <w:t xml:space="preserve"> and avoids assumptions about cultural norms</w:t>
            </w:r>
            <w:r w:rsidRPr="00864E24">
              <w:rPr>
                <w:rFonts w:asciiTheme="minorHAnsi" w:hAnsiTheme="minorHAnsi" w:cstheme="minorBidi"/>
                <w:sz w:val="22"/>
                <w:szCs w:val="22"/>
                <w:bdr w:val="none" w:color="auto" w:sz="0" w:space="0" w:frame="1"/>
              </w:rPr>
              <w:t>.</w:t>
            </w:r>
            <w:r w:rsidRPr="00864E24" w:rsidR="002A6825">
              <w:rPr>
                <w:rFonts w:asciiTheme="minorHAnsi" w:hAnsiTheme="minorHAnsi" w:cstheme="minorBidi"/>
                <w:sz w:val="22"/>
                <w:szCs w:val="22"/>
                <w:bdr w:val="none" w:color="auto" w:sz="0" w:space="0" w:frame="1"/>
              </w:rPr>
              <w:t xml:space="preserve">  </w:t>
            </w:r>
          </w:p>
        </w:tc>
        <w:tc>
          <w:tcPr>
            <w:tcW w:w="1523" w:type="dxa"/>
            <w:vMerge w:val="restart"/>
          </w:tcPr>
          <w:p w:rsidRPr="00864E24" w:rsidR="00E957D0" w:rsidP="00E957D0" w:rsidRDefault="00E957D0" w14:paraId="6243BC4F" w14:textId="77777777">
            <w:pPr>
              <w:rPr>
                <w:rFonts w:cstheme="minorHAnsi"/>
              </w:rPr>
            </w:pPr>
            <w:r w:rsidRPr="00864E24">
              <w:rPr>
                <w:rFonts w:cstheme="minorHAnsi"/>
              </w:rPr>
              <w:t>Yes</w:t>
            </w:r>
          </w:p>
          <w:p w:rsidRPr="00864E24" w:rsidR="00E957D0" w:rsidP="00E957D0" w:rsidRDefault="00E957D0" w14:paraId="5B9C1497" w14:textId="77777777">
            <w:pPr>
              <w:rPr>
                <w:rFonts w:cstheme="minorHAnsi"/>
              </w:rPr>
            </w:pPr>
            <w:r w:rsidRPr="00864E24">
              <w:rPr>
                <w:rFonts w:cstheme="minorHAnsi"/>
              </w:rPr>
              <w:t>Sometimes</w:t>
            </w:r>
          </w:p>
          <w:p w:rsidRPr="00864E24" w:rsidR="00E957D0" w:rsidP="00E957D0" w:rsidRDefault="00E957D0" w14:paraId="0DCEC24B" w14:textId="77777777">
            <w:pPr>
              <w:rPr>
                <w:rFonts w:cstheme="minorHAnsi"/>
              </w:rPr>
            </w:pPr>
            <w:r w:rsidRPr="00864E24">
              <w:rPr>
                <w:rFonts w:cstheme="minorHAnsi"/>
              </w:rPr>
              <w:t>No</w:t>
            </w:r>
          </w:p>
          <w:p w:rsidRPr="00864E24" w:rsidR="00E957D0" w:rsidP="00E957D0" w:rsidRDefault="00E957D0" w14:paraId="591E6E8C" w14:textId="77777777">
            <w:pPr>
              <w:rPr>
                <w:rFonts w:cstheme="minorHAnsi"/>
              </w:rPr>
            </w:pPr>
            <w:r w:rsidRPr="00864E24">
              <w:rPr>
                <w:rFonts w:cstheme="minorHAnsi"/>
              </w:rPr>
              <w:t>Unsure</w:t>
            </w:r>
          </w:p>
          <w:p w:rsidRPr="00864E24" w:rsidR="00E957D0" w:rsidP="00E957D0" w:rsidRDefault="00E957D0" w14:paraId="16FCD737" w14:textId="4D580A04">
            <w:pPr>
              <w:rPr>
                <w:rFonts w:cstheme="minorHAnsi"/>
              </w:rPr>
            </w:pPr>
          </w:p>
        </w:tc>
      </w:tr>
      <w:tr w:rsidRPr="00864E24" w:rsidR="00864E24" w:rsidTr="50A3A3FE" w14:paraId="1EB81672" w14:textId="77777777">
        <w:trPr>
          <w:trHeight w:val="1142"/>
        </w:trPr>
        <w:tc>
          <w:tcPr>
            <w:tcW w:w="1443" w:type="dxa"/>
            <w:vMerge/>
          </w:tcPr>
          <w:p w:rsidRPr="00864E24" w:rsidR="00E957D0" w:rsidP="00E957D0" w:rsidRDefault="00E957D0" w14:paraId="5348DC27" w14:textId="77777777">
            <w:pPr>
              <w:rPr>
                <w:rFonts w:cstheme="minorHAnsi"/>
              </w:rPr>
            </w:pPr>
          </w:p>
        </w:tc>
        <w:tc>
          <w:tcPr>
            <w:tcW w:w="7824" w:type="dxa"/>
            <w:tcBorders>
              <w:top w:val="dashed" w:color="auto" w:sz="4" w:space="0"/>
              <w:bottom w:val="single" w:color="auto" w:sz="4" w:space="0"/>
            </w:tcBorders>
          </w:tcPr>
          <w:p w:rsidRPr="00864E24" w:rsidR="00E957D0" w:rsidP="00E957D0" w:rsidRDefault="00E957D0" w14:paraId="2D329E02" w14:textId="02A14F27">
            <w:pPr>
              <w:pStyle w:val="xmsonormal"/>
              <w:shd w:val="clear" w:color="auto" w:fill="FFFFFF"/>
              <w:spacing w:before="0" w:beforeAutospacing="0" w:after="0" w:afterAutospacing="0"/>
              <w:textAlignment w:val="baseline"/>
              <w:rPr>
                <w:rFonts w:asciiTheme="minorHAnsi" w:hAnsiTheme="minorHAnsi" w:cstheme="minorHAnsi"/>
                <w:b/>
                <w:bCs/>
                <w:sz w:val="22"/>
                <w:szCs w:val="22"/>
                <w:highlight w:val="yellow"/>
                <w:bdr w:val="none" w:color="auto" w:sz="0" w:space="0" w:frame="1"/>
              </w:rPr>
            </w:pPr>
            <w:r w:rsidRPr="00864E24">
              <w:rPr>
                <w:rFonts w:asciiTheme="minorHAnsi" w:hAnsiTheme="minorHAnsi" w:cstheme="minorHAnsi"/>
                <w:sz w:val="22"/>
                <w:szCs w:val="22"/>
              </w:rPr>
              <w:t>Supporting Comments for Reviewer:</w:t>
            </w:r>
          </w:p>
        </w:tc>
        <w:tc>
          <w:tcPr>
            <w:tcW w:w="1523" w:type="dxa"/>
            <w:vMerge/>
          </w:tcPr>
          <w:p w:rsidRPr="00864E24" w:rsidR="00E957D0" w:rsidP="00E957D0" w:rsidRDefault="00E957D0" w14:paraId="09E48467" w14:textId="77777777">
            <w:pPr>
              <w:rPr>
                <w:rFonts w:cstheme="minorHAnsi"/>
              </w:rPr>
            </w:pPr>
          </w:p>
        </w:tc>
      </w:tr>
      <w:tr w:rsidRPr="00864E24" w:rsidR="00864E24" w:rsidTr="50A3A3FE" w14:paraId="3C1C2D0F" w14:textId="77777777">
        <w:trPr>
          <w:trHeight w:val="188"/>
        </w:trPr>
        <w:tc>
          <w:tcPr>
            <w:tcW w:w="1443" w:type="dxa"/>
            <w:vMerge/>
          </w:tcPr>
          <w:p w:rsidRPr="00864E24" w:rsidR="00E957D0" w:rsidP="00E957D0" w:rsidRDefault="00E957D0" w14:paraId="28631CF9" w14:textId="77777777">
            <w:pPr>
              <w:rPr>
                <w:rFonts w:cstheme="minorHAnsi"/>
              </w:rPr>
            </w:pPr>
          </w:p>
        </w:tc>
        <w:tc>
          <w:tcPr>
            <w:tcW w:w="7824" w:type="dxa"/>
            <w:tcBorders>
              <w:bottom w:val="dashed" w:color="auto" w:sz="4" w:space="0"/>
            </w:tcBorders>
          </w:tcPr>
          <w:p w:rsidRPr="00864E24" w:rsidR="00162008" w:rsidP="27556632" w:rsidRDefault="1401122A" w14:paraId="2BE8730A" w14:textId="77777777">
            <w:r w:rsidRPr="00864E24">
              <w:rPr>
                <w:b/>
                <w:bCs/>
                <w:highlight w:val="yellow"/>
              </w:rPr>
              <w:t>Culture</w:t>
            </w:r>
            <w:r w:rsidRPr="00864E24">
              <w:rPr>
                <w:b/>
                <w:bCs/>
              </w:rPr>
              <w:t xml:space="preserve"> - </w:t>
            </w:r>
            <w:r w:rsidRPr="00864E24">
              <w:t>Activity includes the youth and family’s culture, the 4-H organizational culture, and the culture of the larger learning community.</w:t>
            </w:r>
          </w:p>
          <w:p w:rsidRPr="00864E24" w:rsidR="001C1FC5" w:rsidP="27556632" w:rsidRDefault="001C1FC5" w14:paraId="2CF1AEF9" w14:textId="77777777"/>
          <w:p w:rsidRPr="00864E24" w:rsidR="001C1FC5" w:rsidP="27556632" w:rsidRDefault="001C1FC5" w14:paraId="7477FB4D" w14:textId="6BF2BA9B">
            <w:r w:rsidRPr="00864E24">
              <w:t xml:space="preserve">Activity </w:t>
            </w:r>
            <w:r w:rsidRPr="00864E24" w:rsidR="00FE0181">
              <w:t>offers opportunity for youth to go beyond in engaging with one's own culture but also to learn about and appreciate different cultures and backgrounds, and celebrate the diversity and differences</w:t>
            </w:r>
            <w:r w:rsidRPr="00864E24" w:rsidR="00B23B1C">
              <w:t>.</w:t>
            </w:r>
          </w:p>
          <w:p w:rsidRPr="00864E24" w:rsidR="00162008" w:rsidP="00162008" w:rsidRDefault="00162008" w14:paraId="0F92093F" w14:textId="77777777">
            <w:pPr>
              <w:rPr>
                <w:rFonts w:cstheme="minorHAnsi"/>
              </w:rPr>
            </w:pPr>
          </w:p>
          <w:p w:rsidRPr="00864E24" w:rsidR="00162008" w:rsidP="00162008" w:rsidRDefault="00162008" w14:paraId="70797BB8" w14:textId="77777777">
            <w:pPr>
              <w:rPr>
                <w:rFonts w:cstheme="minorHAnsi"/>
              </w:rPr>
            </w:pPr>
            <w:r w:rsidRPr="00864E24">
              <w:rPr>
                <w:rFonts w:cstheme="minorHAnsi"/>
              </w:rPr>
              <w:t>Does this activity:</w:t>
            </w:r>
          </w:p>
          <w:p w:rsidRPr="00864E24" w:rsidR="00162008" w:rsidP="00162008" w:rsidRDefault="00162008" w14:paraId="7F8C26C5" w14:textId="77777777">
            <w:pPr>
              <w:pStyle w:val="ListParagraph"/>
              <w:numPr>
                <w:ilvl w:val="0"/>
                <w:numId w:val="9"/>
              </w:numPr>
              <w:rPr>
                <w:rFonts w:cstheme="minorHAnsi"/>
              </w:rPr>
            </w:pPr>
            <w:r w:rsidRPr="00864E24">
              <w:rPr>
                <w:rFonts w:cstheme="minorHAnsi"/>
              </w:rPr>
              <w:t xml:space="preserve">Example language: “Utilize items from your home in this activity that reflect you or your family in some way…” </w:t>
            </w:r>
          </w:p>
          <w:p w:rsidRPr="00864E24" w:rsidR="00E957D0" w:rsidP="00E957D0" w:rsidRDefault="00E957D0" w14:paraId="7D5B3519" w14:textId="6FCE763B">
            <w:pPr>
              <w:pStyle w:val="xmsonormal"/>
              <w:shd w:val="clear" w:color="auto" w:fill="FFFFFF"/>
              <w:spacing w:before="0" w:beforeAutospacing="0" w:after="0" w:afterAutospacing="0"/>
              <w:textAlignment w:val="baseline"/>
              <w:rPr>
                <w:rFonts w:asciiTheme="minorHAnsi" w:hAnsiTheme="minorHAnsi" w:cstheme="minorHAnsi"/>
                <w:b/>
                <w:bCs/>
                <w:sz w:val="22"/>
                <w:szCs w:val="22"/>
                <w:bdr w:val="none" w:color="auto" w:sz="0" w:space="0" w:frame="1"/>
              </w:rPr>
            </w:pPr>
          </w:p>
        </w:tc>
        <w:tc>
          <w:tcPr>
            <w:tcW w:w="1523" w:type="dxa"/>
            <w:vMerge w:val="restart"/>
          </w:tcPr>
          <w:p w:rsidRPr="00864E24" w:rsidR="00E957D0" w:rsidP="00E957D0" w:rsidRDefault="00E957D0" w14:paraId="43370ECF" w14:textId="77777777">
            <w:pPr>
              <w:rPr>
                <w:rFonts w:cstheme="minorHAnsi"/>
              </w:rPr>
            </w:pPr>
            <w:r w:rsidRPr="00864E24">
              <w:rPr>
                <w:rFonts w:cstheme="minorHAnsi"/>
              </w:rPr>
              <w:t>Yes</w:t>
            </w:r>
          </w:p>
          <w:p w:rsidRPr="00864E24" w:rsidR="00E957D0" w:rsidP="00E957D0" w:rsidRDefault="00E957D0" w14:paraId="323FFDBB" w14:textId="77777777">
            <w:pPr>
              <w:rPr>
                <w:rFonts w:cstheme="minorHAnsi"/>
              </w:rPr>
            </w:pPr>
            <w:r w:rsidRPr="00864E24">
              <w:rPr>
                <w:rFonts w:cstheme="minorHAnsi"/>
              </w:rPr>
              <w:t>Sometimes</w:t>
            </w:r>
          </w:p>
          <w:p w:rsidRPr="00864E24" w:rsidR="00E957D0" w:rsidP="00E957D0" w:rsidRDefault="00E957D0" w14:paraId="5BF5C34D" w14:textId="77777777">
            <w:pPr>
              <w:rPr>
                <w:rFonts w:cstheme="minorHAnsi"/>
              </w:rPr>
            </w:pPr>
            <w:r w:rsidRPr="00864E24">
              <w:rPr>
                <w:rFonts w:cstheme="minorHAnsi"/>
              </w:rPr>
              <w:t>No</w:t>
            </w:r>
          </w:p>
          <w:p w:rsidRPr="00864E24" w:rsidR="00E957D0" w:rsidP="00E957D0" w:rsidRDefault="00E957D0" w14:paraId="20FB07E2" w14:textId="77777777">
            <w:pPr>
              <w:rPr>
                <w:rFonts w:cstheme="minorHAnsi"/>
              </w:rPr>
            </w:pPr>
            <w:r w:rsidRPr="00864E24">
              <w:rPr>
                <w:rFonts w:cstheme="minorHAnsi"/>
              </w:rPr>
              <w:t>Unsure</w:t>
            </w:r>
          </w:p>
          <w:p w:rsidRPr="00864E24" w:rsidR="00E957D0" w:rsidP="00E957D0" w:rsidRDefault="00E957D0" w14:paraId="2F110C93" w14:textId="45850C00">
            <w:pPr>
              <w:rPr>
                <w:rFonts w:cstheme="minorHAnsi"/>
              </w:rPr>
            </w:pPr>
          </w:p>
        </w:tc>
      </w:tr>
      <w:tr w:rsidRPr="00864E24" w:rsidR="00E957D0" w:rsidTr="50A3A3FE" w14:paraId="40A5D1E1" w14:textId="77777777">
        <w:trPr>
          <w:trHeight w:val="1230"/>
        </w:trPr>
        <w:tc>
          <w:tcPr>
            <w:tcW w:w="1443" w:type="dxa"/>
            <w:vMerge/>
          </w:tcPr>
          <w:p w:rsidRPr="00864E24" w:rsidR="00E957D0" w:rsidP="00E957D0" w:rsidRDefault="00E957D0" w14:paraId="0CF7A183" w14:textId="77777777">
            <w:pPr>
              <w:rPr>
                <w:rFonts w:cstheme="minorHAnsi"/>
              </w:rPr>
            </w:pPr>
          </w:p>
        </w:tc>
        <w:tc>
          <w:tcPr>
            <w:tcW w:w="7824" w:type="dxa"/>
            <w:tcBorders>
              <w:top w:val="dashed" w:color="auto" w:sz="4" w:space="0"/>
              <w:bottom w:val="single" w:color="auto" w:sz="4" w:space="0"/>
            </w:tcBorders>
          </w:tcPr>
          <w:p w:rsidRPr="00864E24" w:rsidR="00E957D0" w:rsidP="00E957D0" w:rsidRDefault="00E957D0" w14:paraId="12FBE6DC" w14:textId="4C60FBE3">
            <w:pPr>
              <w:pStyle w:val="xmsonormal"/>
              <w:shd w:val="clear" w:color="auto" w:fill="FFFFFF"/>
              <w:spacing w:before="0" w:beforeAutospacing="0" w:after="0" w:afterAutospacing="0"/>
              <w:ind w:left="70"/>
              <w:textAlignment w:val="baseline"/>
              <w:rPr>
                <w:rFonts w:asciiTheme="minorHAnsi" w:hAnsiTheme="minorHAnsi" w:cstheme="minorHAnsi"/>
                <w:b/>
                <w:bCs/>
                <w:sz w:val="22"/>
                <w:szCs w:val="22"/>
                <w:highlight w:val="yellow"/>
                <w:bdr w:val="none" w:color="auto" w:sz="0" w:space="0" w:frame="1"/>
              </w:rPr>
            </w:pPr>
            <w:r w:rsidRPr="00864E24">
              <w:rPr>
                <w:rFonts w:asciiTheme="minorHAnsi" w:hAnsiTheme="minorHAnsi" w:cstheme="minorHAnsi"/>
                <w:sz w:val="22"/>
                <w:szCs w:val="22"/>
              </w:rPr>
              <w:t>Supporting Comments for Reviewer:</w:t>
            </w:r>
          </w:p>
        </w:tc>
        <w:tc>
          <w:tcPr>
            <w:tcW w:w="1523" w:type="dxa"/>
            <w:vMerge/>
          </w:tcPr>
          <w:p w:rsidRPr="00864E24" w:rsidR="00E957D0" w:rsidP="00E957D0" w:rsidRDefault="00E957D0" w14:paraId="64D453F5" w14:textId="77777777">
            <w:pPr>
              <w:rPr>
                <w:rFonts w:cstheme="minorHAnsi"/>
              </w:rPr>
            </w:pPr>
          </w:p>
        </w:tc>
      </w:tr>
    </w:tbl>
    <w:p w:rsidRPr="00864E24" w:rsidR="00B96F46" w:rsidP="00B96F46" w:rsidRDefault="00B96F46" w14:paraId="01B9DFF4" w14:textId="77777777">
      <w:pPr>
        <w:jc w:val="center"/>
        <w:rPr>
          <w:b/>
          <w:bCs/>
          <w:sz w:val="32"/>
          <w:szCs w:val="32"/>
        </w:rPr>
      </w:pPr>
    </w:p>
    <w:p w:rsidRPr="00864E24" w:rsidR="00B96F46" w:rsidP="00B96F46" w:rsidRDefault="00B96F46" w14:paraId="3EA29E1A" w14:textId="77777777">
      <w:pPr>
        <w:jc w:val="center"/>
        <w:rPr>
          <w:b/>
          <w:bCs/>
          <w:sz w:val="32"/>
          <w:szCs w:val="32"/>
        </w:rPr>
      </w:pPr>
    </w:p>
    <w:p w:rsidRPr="00864E24" w:rsidR="002071F5" w:rsidP="00B96F46" w:rsidRDefault="00B96F46" w14:paraId="4AB4FA62" w14:textId="7E75368B">
      <w:pPr>
        <w:jc w:val="center"/>
        <w:rPr>
          <w:b/>
          <w:bCs/>
          <w:sz w:val="32"/>
          <w:szCs w:val="32"/>
        </w:rPr>
      </w:pPr>
      <w:r w:rsidRPr="00864E24">
        <w:rPr>
          <w:b/>
          <w:bCs/>
          <w:sz w:val="32"/>
          <w:szCs w:val="32"/>
        </w:rPr>
        <w:t xml:space="preserve">SECTION </w:t>
      </w:r>
      <w:r w:rsidRPr="00864E24" w:rsidR="00FE6EE3">
        <w:rPr>
          <w:b/>
          <w:bCs/>
          <w:sz w:val="32"/>
          <w:szCs w:val="32"/>
        </w:rPr>
        <w:t>V</w:t>
      </w:r>
      <w:r w:rsidRPr="00864E24">
        <w:rPr>
          <w:b/>
          <w:bCs/>
          <w:sz w:val="32"/>
          <w:szCs w:val="32"/>
        </w:rPr>
        <w:t>: Content &amp; Design</w:t>
      </w:r>
    </w:p>
    <w:tbl>
      <w:tblPr>
        <w:tblStyle w:val="TableGrid"/>
        <w:tblW w:w="0" w:type="auto"/>
        <w:tblLook w:val="04A0" w:firstRow="1" w:lastRow="0" w:firstColumn="1" w:lastColumn="0" w:noHBand="0" w:noVBand="1"/>
      </w:tblPr>
      <w:tblGrid>
        <w:gridCol w:w="1443"/>
        <w:gridCol w:w="7824"/>
        <w:gridCol w:w="1523"/>
      </w:tblGrid>
      <w:tr w:rsidRPr="00864E24" w:rsidR="00864E24" w:rsidTr="27556632" w14:paraId="160B81E7" w14:textId="77777777">
        <w:trPr>
          <w:trHeight w:val="1360"/>
        </w:trPr>
        <w:tc>
          <w:tcPr>
            <w:tcW w:w="1443" w:type="dxa"/>
            <w:vMerge w:val="restart"/>
            <w:shd w:val="clear" w:color="auto" w:fill="FBE4D5" w:themeFill="accent2" w:themeFillTint="33"/>
            <w:textDirection w:val="btLr"/>
            <w:vAlign w:val="center"/>
          </w:tcPr>
          <w:p w:rsidRPr="00864E24" w:rsidR="006A76B6" w:rsidP="00EF4137" w:rsidRDefault="006A76B6" w14:paraId="2EDF293F" w14:textId="3DB3B0CD">
            <w:pPr>
              <w:ind w:left="113" w:right="113"/>
              <w:jc w:val="center"/>
              <w:rPr>
                <w:rFonts w:cstheme="minorHAnsi"/>
                <w:b/>
                <w:bCs/>
              </w:rPr>
            </w:pPr>
            <w:r w:rsidRPr="00864E24">
              <w:rPr>
                <w:rFonts w:cstheme="minorHAnsi"/>
                <w:b/>
                <w:bCs/>
              </w:rPr>
              <w:lastRenderedPageBreak/>
              <w:t>CONTENT &amp; DESIGN</w:t>
            </w:r>
          </w:p>
        </w:tc>
        <w:tc>
          <w:tcPr>
            <w:tcW w:w="7824" w:type="dxa"/>
          </w:tcPr>
          <w:p w:rsidRPr="00864E24" w:rsidR="006A76B6" w:rsidP="00E957D0" w:rsidRDefault="006A76B6" w14:paraId="423E12F4" w14:textId="6BAFE5E7">
            <w:pPr>
              <w:rPr>
                <w:rFonts w:cstheme="minorHAnsi"/>
              </w:rPr>
            </w:pPr>
            <w:r w:rsidRPr="00864E24">
              <w:rPr>
                <w:rFonts w:cstheme="minorHAnsi"/>
                <w:b/>
                <w:bCs/>
                <w:highlight w:val="yellow"/>
              </w:rPr>
              <w:t>Content meets Quality Standards.</w:t>
            </w:r>
            <w:r w:rsidRPr="00864E24">
              <w:rPr>
                <w:rFonts w:cstheme="minorHAnsi"/>
                <w:b/>
                <w:bCs/>
              </w:rPr>
              <w:t xml:space="preserve"> </w:t>
            </w:r>
            <w:r w:rsidRPr="00864E24">
              <w:rPr>
                <w:rFonts w:cstheme="minorHAnsi"/>
                <w:i/>
                <w:iCs/>
              </w:rPr>
              <w:t>Content is current, relevant to 4-H, researched based, and accurate.</w:t>
            </w:r>
          </w:p>
        </w:tc>
        <w:tc>
          <w:tcPr>
            <w:tcW w:w="1523" w:type="dxa"/>
          </w:tcPr>
          <w:p w:rsidRPr="00864E24" w:rsidR="006A76B6" w:rsidP="00E957D0" w:rsidRDefault="006A76B6" w14:paraId="7943F8AA" w14:textId="77777777">
            <w:pPr>
              <w:rPr>
                <w:rFonts w:cstheme="minorHAnsi"/>
              </w:rPr>
            </w:pPr>
            <w:r w:rsidRPr="00864E24">
              <w:rPr>
                <w:rFonts w:cstheme="minorHAnsi"/>
              </w:rPr>
              <w:t>Yes</w:t>
            </w:r>
          </w:p>
          <w:p w:rsidRPr="00864E24" w:rsidR="006A76B6" w:rsidP="00E957D0" w:rsidRDefault="006A76B6" w14:paraId="3FA77869" w14:textId="77777777">
            <w:pPr>
              <w:rPr>
                <w:rFonts w:cstheme="minorHAnsi"/>
              </w:rPr>
            </w:pPr>
            <w:r w:rsidRPr="00864E24">
              <w:rPr>
                <w:rFonts w:cstheme="minorHAnsi"/>
              </w:rPr>
              <w:t>Sometimes</w:t>
            </w:r>
          </w:p>
          <w:p w:rsidRPr="00864E24" w:rsidR="006A76B6" w:rsidP="00E957D0" w:rsidRDefault="006A76B6" w14:paraId="16C3284B" w14:textId="77777777">
            <w:pPr>
              <w:rPr>
                <w:rFonts w:cstheme="minorHAnsi"/>
              </w:rPr>
            </w:pPr>
            <w:r w:rsidRPr="00864E24">
              <w:rPr>
                <w:rFonts w:cstheme="minorHAnsi"/>
              </w:rPr>
              <w:t>No</w:t>
            </w:r>
          </w:p>
          <w:p w:rsidRPr="00864E24" w:rsidR="006A76B6" w:rsidP="00E957D0" w:rsidRDefault="006A76B6" w14:paraId="1914B0B7" w14:textId="77777777">
            <w:pPr>
              <w:rPr>
                <w:rFonts w:cstheme="minorHAnsi"/>
              </w:rPr>
            </w:pPr>
            <w:r w:rsidRPr="00864E24">
              <w:rPr>
                <w:rFonts w:cstheme="minorHAnsi"/>
              </w:rPr>
              <w:t>Unsure</w:t>
            </w:r>
          </w:p>
          <w:p w:rsidRPr="00864E24" w:rsidR="006A76B6" w:rsidP="00E957D0" w:rsidRDefault="006A76B6" w14:paraId="6269F5E7" w14:textId="1C2A3FF5">
            <w:pPr>
              <w:rPr>
                <w:rFonts w:cstheme="minorHAnsi"/>
              </w:rPr>
            </w:pPr>
          </w:p>
        </w:tc>
      </w:tr>
      <w:tr w:rsidRPr="00864E24" w:rsidR="00864E24" w:rsidTr="27556632" w14:paraId="1C0E7EA2" w14:textId="77777777">
        <w:trPr>
          <w:trHeight w:val="1394"/>
        </w:trPr>
        <w:tc>
          <w:tcPr>
            <w:tcW w:w="1443" w:type="dxa"/>
            <w:vMerge/>
            <w:textDirection w:val="btLr"/>
            <w:vAlign w:val="center"/>
          </w:tcPr>
          <w:p w:rsidRPr="00864E24" w:rsidR="00406630" w:rsidP="00EF4137" w:rsidRDefault="00406630" w14:paraId="7A66614E" w14:textId="722CD9FD">
            <w:pPr>
              <w:ind w:left="113" w:right="113"/>
              <w:jc w:val="center"/>
              <w:rPr>
                <w:rFonts w:cstheme="minorHAnsi"/>
                <w:b/>
                <w:bCs/>
              </w:rPr>
            </w:pPr>
          </w:p>
        </w:tc>
        <w:tc>
          <w:tcPr>
            <w:tcW w:w="7824" w:type="dxa"/>
            <w:tcBorders>
              <w:top w:val="single" w:color="auto" w:sz="4" w:space="0"/>
            </w:tcBorders>
          </w:tcPr>
          <w:p w:rsidRPr="00864E24" w:rsidR="00406630" w:rsidP="27556632" w:rsidRDefault="0269CC13" w14:paraId="44AFF149" w14:textId="1D830B7A">
            <w:pPr>
              <w:rPr>
                <w:i/>
                <w:iCs/>
                <w:highlight w:val="yellow"/>
              </w:rPr>
            </w:pPr>
            <w:r w:rsidRPr="00864E24">
              <w:rPr>
                <w:b/>
                <w:bCs/>
                <w:highlight w:val="yellow"/>
              </w:rPr>
              <w:t xml:space="preserve">Style: </w:t>
            </w:r>
            <w:r w:rsidRPr="00864E24">
              <w:rPr>
                <w:i/>
                <w:iCs/>
              </w:rPr>
              <w:t>The overall style of the activity adheres to the design style of CLOVER</w:t>
            </w:r>
            <w:r w:rsidRPr="00864E24" w:rsidR="5C5FEFC8">
              <w:rPr>
                <w:i/>
                <w:iCs/>
              </w:rPr>
              <w:t>.</w:t>
            </w:r>
          </w:p>
        </w:tc>
        <w:tc>
          <w:tcPr>
            <w:tcW w:w="1523" w:type="dxa"/>
          </w:tcPr>
          <w:p w:rsidRPr="00864E24" w:rsidR="00406630" w:rsidP="00EF4137" w:rsidRDefault="00406630" w14:paraId="6D4DC4E2" w14:textId="77777777">
            <w:pPr>
              <w:rPr>
                <w:rFonts w:cstheme="minorHAnsi"/>
              </w:rPr>
            </w:pPr>
            <w:r w:rsidRPr="00864E24">
              <w:rPr>
                <w:rFonts w:cstheme="minorHAnsi"/>
              </w:rPr>
              <w:t>Yes</w:t>
            </w:r>
          </w:p>
          <w:p w:rsidRPr="00864E24" w:rsidR="00406630" w:rsidP="00EF4137" w:rsidRDefault="00406630" w14:paraId="5B86FE39" w14:textId="77777777">
            <w:pPr>
              <w:rPr>
                <w:rFonts w:cstheme="minorHAnsi"/>
              </w:rPr>
            </w:pPr>
            <w:r w:rsidRPr="00864E24">
              <w:rPr>
                <w:rFonts w:cstheme="minorHAnsi"/>
              </w:rPr>
              <w:t>Sometimes</w:t>
            </w:r>
          </w:p>
          <w:p w:rsidRPr="00864E24" w:rsidR="00406630" w:rsidP="00EF4137" w:rsidRDefault="00406630" w14:paraId="64D3AEBD" w14:textId="77777777">
            <w:pPr>
              <w:rPr>
                <w:rFonts w:cstheme="minorHAnsi"/>
              </w:rPr>
            </w:pPr>
            <w:r w:rsidRPr="00864E24">
              <w:rPr>
                <w:rFonts w:cstheme="minorHAnsi"/>
              </w:rPr>
              <w:t>No</w:t>
            </w:r>
          </w:p>
          <w:p w:rsidRPr="00864E24" w:rsidR="00406630" w:rsidP="00EF4137" w:rsidRDefault="00406630" w14:paraId="27E3874A" w14:textId="77777777">
            <w:pPr>
              <w:rPr>
                <w:rFonts w:cstheme="minorHAnsi"/>
              </w:rPr>
            </w:pPr>
            <w:r w:rsidRPr="00864E24">
              <w:rPr>
                <w:rFonts w:cstheme="minorHAnsi"/>
              </w:rPr>
              <w:t>Unsure</w:t>
            </w:r>
          </w:p>
          <w:p w:rsidRPr="00864E24" w:rsidR="00406630" w:rsidP="00E957D0" w:rsidRDefault="00406630" w14:paraId="2CC8526A" w14:textId="77777777">
            <w:pPr>
              <w:rPr>
                <w:rFonts w:cstheme="minorHAnsi"/>
              </w:rPr>
            </w:pPr>
          </w:p>
        </w:tc>
      </w:tr>
      <w:tr w:rsidRPr="00864E24" w:rsidR="00864E24" w:rsidTr="27556632" w14:paraId="31D71554" w14:textId="77777777">
        <w:trPr>
          <w:trHeight w:val="1340"/>
        </w:trPr>
        <w:tc>
          <w:tcPr>
            <w:tcW w:w="1443" w:type="dxa"/>
            <w:vMerge/>
            <w:vAlign w:val="center"/>
          </w:tcPr>
          <w:p w:rsidRPr="00864E24" w:rsidR="00406630" w:rsidP="00E957D0" w:rsidRDefault="00406630" w14:paraId="482E1C39" w14:textId="77777777">
            <w:pPr>
              <w:jc w:val="center"/>
              <w:rPr>
                <w:rFonts w:cstheme="minorHAnsi"/>
              </w:rPr>
            </w:pPr>
          </w:p>
        </w:tc>
        <w:tc>
          <w:tcPr>
            <w:tcW w:w="7824" w:type="dxa"/>
            <w:tcBorders>
              <w:top w:val="single" w:color="auto" w:sz="4" w:space="0"/>
            </w:tcBorders>
          </w:tcPr>
          <w:p w:rsidRPr="00864E24" w:rsidR="00406630" w:rsidP="00EF4137" w:rsidRDefault="00406630" w14:paraId="2BFD944B" w14:textId="7C4638E6">
            <w:pPr>
              <w:rPr>
                <w:rFonts w:cstheme="minorHAnsi"/>
              </w:rPr>
            </w:pPr>
            <w:r w:rsidRPr="00864E24">
              <w:rPr>
                <w:rFonts w:cstheme="minorHAnsi"/>
                <w:b/>
                <w:bCs/>
                <w:highlight w:val="yellow"/>
              </w:rPr>
              <w:t>Ease of Use:</w:t>
            </w:r>
            <w:r w:rsidRPr="00864E24">
              <w:rPr>
                <w:rFonts w:cstheme="minorHAnsi"/>
                <w:b/>
                <w:bCs/>
              </w:rPr>
              <w:t xml:space="preserve"> </w:t>
            </w:r>
            <w:r w:rsidRPr="00864E24">
              <w:rPr>
                <w:rFonts w:cstheme="minorHAnsi"/>
                <w:i/>
                <w:iCs/>
              </w:rPr>
              <w:t>The skill needed to complete the activity in its entirety was age appropriate.</w:t>
            </w:r>
          </w:p>
        </w:tc>
        <w:tc>
          <w:tcPr>
            <w:tcW w:w="1523" w:type="dxa"/>
          </w:tcPr>
          <w:p w:rsidRPr="00864E24" w:rsidR="00406630" w:rsidP="00EF4137" w:rsidRDefault="00406630" w14:paraId="5EC9FAAC" w14:textId="77777777">
            <w:pPr>
              <w:rPr>
                <w:rFonts w:cstheme="minorHAnsi"/>
              </w:rPr>
            </w:pPr>
            <w:r w:rsidRPr="00864E24">
              <w:rPr>
                <w:rFonts w:cstheme="minorHAnsi"/>
              </w:rPr>
              <w:t>Yes</w:t>
            </w:r>
          </w:p>
          <w:p w:rsidRPr="00864E24" w:rsidR="00406630" w:rsidP="00EF4137" w:rsidRDefault="00406630" w14:paraId="05A27BB1" w14:textId="77777777">
            <w:pPr>
              <w:rPr>
                <w:rFonts w:cstheme="minorHAnsi"/>
              </w:rPr>
            </w:pPr>
            <w:r w:rsidRPr="00864E24">
              <w:rPr>
                <w:rFonts w:cstheme="minorHAnsi"/>
              </w:rPr>
              <w:t>Sometimes</w:t>
            </w:r>
          </w:p>
          <w:p w:rsidRPr="00864E24" w:rsidR="00406630" w:rsidP="00EF4137" w:rsidRDefault="00406630" w14:paraId="456FFBA9" w14:textId="77777777">
            <w:pPr>
              <w:rPr>
                <w:rFonts w:cstheme="minorHAnsi"/>
              </w:rPr>
            </w:pPr>
            <w:r w:rsidRPr="00864E24">
              <w:rPr>
                <w:rFonts w:cstheme="minorHAnsi"/>
              </w:rPr>
              <w:t>No</w:t>
            </w:r>
          </w:p>
          <w:p w:rsidRPr="00864E24" w:rsidR="00406630" w:rsidP="00EF4137" w:rsidRDefault="00406630" w14:paraId="74164B5F" w14:textId="77777777">
            <w:pPr>
              <w:rPr>
                <w:rFonts w:cstheme="minorHAnsi"/>
              </w:rPr>
            </w:pPr>
            <w:r w:rsidRPr="00864E24">
              <w:rPr>
                <w:rFonts w:cstheme="minorHAnsi"/>
              </w:rPr>
              <w:t>Unsure</w:t>
            </w:r>
          </w:p>
          <w:p w:rsidRPr="00864E24" w:rsidR="00406630" w:rsidP="00E957D0" w:rsidRDefault="00406630" w14:paraId="3A2ED611" w14:textId="77777777">
            <w:pPr>
              <w:rPr>
                <w:rFonts w:cstheme="minorHAnsi"/>
              </w:rPr>
            </w:pPr>
          </w:p>
        </w:tc>
      </w:tr>
      <w:tr w:rsidRPr="00864E24" w:rsidR="00864E24" w:rsidTr="27556632" w14:paraId="02B2F8CF" w14:textId="77777777">
        <w:trPr>
          <w:trHeight w:val="1331"/>
        </w:trPr>
        <w:tc>
          <w:tcPr>
            <w:tcW w:w="1443" w:type="dxa"/>
            <w:vMerge/>
            <w:vAlign w:val="center"/>
          </w:tcPr>
          <w:p w:rsidRPr="00864E24" w:rsidR="00406630" w:rsidP="00E957D0" w:rsidRDefault="00406630" w14:paraId="2FD16DA4" w14:textId="77777777">
            <w:pPr>
              <w:jc w:val="center"/>
              <w:rPr>
                <w:rFonts w:cstheme="minorHAnsi"/>
              </w:rPr>
            </w:pPr>
          </w:p>
        </w:tc>
        <w:tc>
          <w:tcPr>
            <w:tcW w:w="7824" w:type="dxa"/>
            <w:tcBorders>
              <w:top w:val="single" w:color="auto" w:sz="4" w:space="0"/>
            </w:tcBorders>
          </w:tcPr>
          <w:p w:rsidRPr="00864E24" w:rsidR="00406630" w:rsidP="000823AC" w:rsidRDefault="00406630" w14:paraId="36C9C653" w14:textId="39915717">
            <w:pPr>
              <w:rPr>
                <w:rFonts w:cstheme="minorHAnsi"/>
                <w:u w:val="single"/>
              </w:rPr>
            </w:pPr>
            <w:r w:rsidRPr="00864E24">
              <w:rPr>
                <w:rFonts w:cstheme="minorHAnsi"/>
                <w:b/>
                <w:bCs/>
                <w:highlight w:val="yellow"/>
              </w:rPr>
              <w:t>Images:</w:t>
            </w:r>
            <w:r w:rsidRPr="00864E24">
              <w:rPr>
                <w:rFonts w:cstheme="minorHAnsi"/>
              </w:rPr>
              <w:t xml:space="preserve"> </w:t>
            </w:r>
            <w:r w:rsidRPr="00864E24">
              <w:rPr>
                <w:rFonts w:cstheme="minorHAnsi"/>
                <w:i/>
                <w:iCs/>
              </w:rPr>
              <w:t>High Quality images were used. Images accurately supported the text of the activity.</w:t>
            </w:r>
          </w:p>
          <w:p w:rsidRPr="00864E24" w:rsidR="00406630" w:rsidP="000823AC" w:rsidRDefault="00406630" w14:paraId="1068030C" w14:textId="35C2B2A6">
            <w:pPr>
              <w:rPr>
                <w:rFonts w:cstheme="minorHAnsi"/>
              </w:rPr>
            </w:pPr>
          </w:p>
        </w:tc>
        <w:tc>
          <w:tcPr>
            <w:tcW w:w="1523" w:type="dxa"/>
          </w:tcPr>
          <w:p w:rsidRPr="00864E24" w:rsidR="00406630" w:rsidP="00EF4137" w:rsidRDefault="00406630" w14:paraId="16567892" w14:textId="77777777">
            <w:pPr>
              <w:rPr>
                <w:rFonts w:cstheme="minorHAnsi"/>
              </w:rPr>
            </w:pPr>
            <w:r w:rsidRPr="00864E24">
              <w:rPr>
                <w:rFonts w:cstheme="minorHAnsi"/>
              </w:rPr>
              <w:t>Yes</w:t>
            </w:r>
          </w:p>
          <w:p w:rsidRPr="00864E24" w:rsidR="00406630" w:rsidP="00EF4137" w:rsidRDefault="00406630" w14:paraId="0E5C32AA" w14:textId="77777777">
            <w:pPr>
              <w:rPr>
                <w:rFonts w:cstheme="minorHAnsi"/>
              </w:rPr>
            </w:pPr>
            <w:r w:rsidRPr="00864E24">
              <w:rPr>
                <w:rFonts w:cstheme="minorHAnsi"/>
              </w:rPr>
              <w:t>Sometimes</w:t>
            </w:r>
          </w:p>
          <w:p w:rsidRPr="00864E24" w:rsidR="00406630" w:rsidP="00EF4137" w:rsidRDefault="00406630" w14:paraId="02104B06" w14:textId="77777777">
            <w:pPr>
              <w:rPr>
                <w:rFonts w:cstheme="minorHAnsi"/>
              </w:rPr>
            </w:pPr>
            <w:r w:rsidRPr="00864E24">
              <w:rPr>
                <w:rFonts w:cstheme="minorHAnsi"/>
              </w:rPr>
              <w:t>No</w:t>
            </w:r>
          </w:p>
          <w:p w:rsidRPr="00864E24" w:rsidR="00406630" w:rsidP="00EF4137" w:rsidRDefault="00406630" w14:paraId="461ADF8C" w14:textId="77777777">
            <w:pPr>
              <w:rPr>
                <w:rFonts w:cstheme="minorHAnsi"/>
              </w:rPr>
            </w:pPr>
            <w:r w:rsidRPr="00864E24">
              <w:rPr>
                <w:rFonts w:cstheme="minorHAnsi"/>
              </w:rPr>
              <w:t>Unsure</w:t>
            </w:r>
          </w:p>
          <w:p w:rsidRPr="00864E24" w:rsidR="00406630" w:rsidP="00E957D0" w:rsidRDefault="00406630" w14:paraId="0149AE5E" w14:textId="77777777">
            <w:pPr>
              <w:rPr>
                <w:rFonts w:cstheme="minorHAnsi"/>
              </w:rPr>
            </w:pPr>
          </w:p>
        </w:tc>
      </w:tr>
      <w:tr w:rsidRPr="00864E24" w:rsidR="00864E24" w:rsidTr="009C618E" w14:paraId="4DF49F41" w14:textId="77777777">
        <w:trPr>
          <w:trHeight w:val="1367"/>
        </w:trPr>
        <w:tc>
          <w:tcPr>
            <w:tcW w:w="1443" w:type="dxa"/>
            <w:vMerge/>
            <w:vAlign w:val="center"/>
          </w:tcPr>
          <w:p w:rsidRPr="00864E24" w:rsidR="00406630" w:rsidP="00E957D0" w:rsidRDefault="00406630" w14:paraId="1A31AE30" w14:textId="77777777">
            <w:pPr>
              <w:jc w:val="center"/>
              <w:rPr>
                <w:rFonts w:cstheme="minorHAnsi"/>
              </w:rPr>
            </w:pPr>
          </w:p>
        </w:tc>
        <w:tc>
          <w:tcPr>
            <w:tcW w:w="7824" w:type="dxa"/>
            <w:tcBorders>
              <w:top w:val="single" w:color="auto" w:sz="4" w:space="0"/>
            </w:tcBorders>
          </w:tcPr>
          <w:p w:rsidRPr="00864E24" w:rsidR="00406630" w:rsidP="00EF4137" w:rsidRDefault="00406630" w14:paraId="7EF426E6" w14:textId="09760F4E">
            <w:pPr>
              <w:rPr>
                <w:rFonts w:cstheme="minorHAnsi"/>
              </w:rPr>
            </w:pPr>
            <w:r w:rsidRPr="00864E24">
              <w:rPr>
                <w:rFonts w:cstheme="minorHAnsi"/>
                <w:b/>
                <w:bCs/>
                <w:highlight w:val="yellow"/>
              </w:rPr>
              <w:t>Language</w:t>
            </w:r>
            <w:r w:rsidRPr="00864E24" w:rsidR="00EA3FAC">
              <w:rPr>
                <w:rFonts w:cstheme="minorHAnsi"/>
                <w:b/>
                <w:bCs/>
                <w:highlight w:val="yellow"/>
              </w:rPr>
              <w:t xml:space="preserve"> &amp; Readability</w:t>
            </w:r>
            <w:r w:rsidRPr="00864E24">
              <w:rPr>
                <w:rFonts w:cstheme="minorHAnsi"/>
                <w:b/>
                <w:bCs/>
                <w:highlight w:val="yellow"/>
              </w:rPr>
              <w:t>:</w:t>
            </w:r>
            <w:r w:rsidRPr="00864E24">
              <w:rPr>
                <w:rFonts w:cstheme="minorHAnsi"/>
                <w:b/>
                <w:bCs/>
                <w:i/>
                <w:iCs/>
              </w:rPr>
              <w:t xml:space="preserve"> </w:t>
            </w:r>
            <w:r w:rsidRPr="00864E24">
              <w:rPr>
                <w:rFonts w:cstheme="minorHAnsi"/>
                <w:i/>
                <w:iCs/>
              </w:rPr>
              <w:t>The language was age and content appropriate.  Readability of the content was age appropriate</w:t>
            </w:r>
            <w:r w:rsidRPr="00864E24" w:rsidR="00720AF0">
              <w:rPr>
                <w:rFonts w:cstheme="minorHAnsi"/>
                <w:i/>
                <w:iCs/>
              </w:rPr>
              <w:t xml:space="preserve"> and written for</w:t>
            </w:r>
            <w:r w:rsidRPr="00864E24" w:rsidR="003D00A3">
              <w:rPr>
                <w:rFonts w:cstheme="minorHAnsi"/>
                <w:i/>
                <w:iCs/>
              </w:rPr>
              <w:t xml:space="preserve"> </w:t>
            </w:r>
            <w:r w:rsidRPr="00864E24" w:rsidR="00202A59">
              <w:rPr>
                <w:rFonts w:cstheme="minorHAnsi"/>
                <w:i/>
                <w:iCs/>
              </w:rPr>
              <w:t>the lowest</w:t>
            </w:r>
            <w:r w:rsidRPr="00864E24" w:rsidR="00720AF0">
              <w:rPr>
                <w:rFonts w:cstheme="minorHAnsi"/>
                <w:i/>
                <w:iCs/>
              </w:rPr>
              <w:t xml:space="preserve"> applicable grade</w:t>
            </w:r>
            <w:r w:rsidRPr="00864E24">
              <w:rPr>
                <w:rFonts w:cstheme="minorHAnsi"/>
                <w:i/>
                <w:iCs/>
              </w:rPr>
              <w:t>.</w:t>
            </w:r>
            <w:r w:rsidRPr="00864E24" w:rsidR="0072335B">
              <w:rPr>
                <w:rFonts w:cstheme="minorHAnsi"/>
                <w:i/>
                <w:iCs/>
              </w:rPr>
              <w:t xml:space="preserve"> </w:t>
            </w:r>
            <w:r w:rsidRPr="00864E24" w:rsidR="00003C1D">
              <w:rPr>
                <w:rFonts w:cstheme="minorHAnsi"/>
                <w:i/>
                <w:iCs/>
              </w:rPr>
              <w:t>(Flesch Kinc</w:t>
            </w:r>
            <w:r w:rsidRPr="00864E24" w:rsidR="00BF1459">
              <w:rPr>
                <w:rFonts w:cstheme="minorHAnsi"/>
                <w:i/>
                <w:iCs/>
              </w:rPr>
              <w:t>aid readability test can be used,</w:t>
            </w:r>
            <w:r w:rsidRPr="00864E24" w:rsidR="00720AF0">
              <w:rPr>
                <w:rFonts w:cstheme="minorHAnsi"/>
                <w:i/>
                <w:iCs/>
              </w:rPr>
              <w:t xml:space="preserve"> bu</w:t>
            </w:r>
            <w:r w:rsidRPr="00864E24" w:rsidR="00702EBE">
              <w:rPr>
                <w:rFonts w:cstheme="minorHAnsi"/>
                <w:i/>
                <w:iCs/>
              </w:rPr>
              <w:t xml:space="preserve">t </w:t>
            </w:r>
            <w:r w:rsidRPr="00864E24" w:rsidR="0031152A">
              <w:rPr>
                <w:rFonts w:cstheme="minorHAnsi"/>
                <w:i/>
                <w:iCs/>
              </w:rPr>
              <w:t>justification can be made for</w:t>
            </w:r>
            <w:r w:rsidRPr="00864E24" w:rsidR="009C618E">
              <w:rPr>
                <w:rFonts w:cstheme="minorHAnsi"/>
                <w:i/>
                <w:iCs/>
              </w:rPr>
              <w:t xml:space="preserve"> the inclusion of</w:t>
            </w:r>
            <w:r w:rsidRPr="00864E24" w:rsidR="0031152A">
              <w:rPr>
                <w:rFonts w:cstheme="minorHAnsi"/>
                <w:i/>
                <w:iCs/>
              </w:rPr>
              <w:t xml:space="preserve"> challenging words/language if appropriately </w:t>
            </w:r>
            <w:r w:rsidRPr="00864E24" w:rsidR="00D10F69">
              <w:rPr>
                <w:rFonts w:cstheme="minorHAnsi"/>
                <w:i/>
                <w:iCs/>
              </w:rPr>
              <w:t>defined in the activity)</w:t>
            </w:r>
            <w:r w:rsidRPr="00864E24" w:rsidR="00720AF0">
              <w:rPr>
                <w:rFonts w:cstheme="minorHAnsi"/>
                <w:i/>
                <w:iCs/>
              </w:rPr>
              <w:t xml:space="preserve"> </w:t>
            </w:r>
          </w:p>
        </w:tc>
        <w:tc>
          <w:tcPr>
            <w:tcW w:w="1523" w:type="dxa"/>
          </w:tcPr>
          <w:p w:rsidRPr="00864E24" w:rsidR="00406630" w:rsidP="00EF4137" w:rsidRDefault="00406630" w14:paraId="0FFEEAD0" w14:textId="77777777">
            <w:pPr>
              <w:rPr>
                <w:rFonts w:cstheme="minorHAnsi"/>
              </w:rPr>
            </w:pPr>
            <w:r w:rsidRPr="00864E24">
              <w:rPr>
                <w:rFonts w:cstheme="minorHAnsi"/>
              </w:rPr>
              <w:t>Yes</w:t>
            </w:r>
          </w:p>
          <w:p w:rsidRPr="00864E24" w:rsidR="00406630" w:rsidP="00EF4137" w:rsidRDefault="00406630" w14:paraId="4182D5B9" w14:textId="77777777">
            <w:pPr>
              <w:rPr>
                <w:rFonts w:cstheme="minorHAnsi"/>
              </w:rPr>
            </w:pPr>
            <w:r w:rsidRPr="00864E24">
              <w:rPr>
                <w:rFonts w:cstheme="minorHAnsi"/>
              </w:rPr>
              <w:t>Sometimes</w:t>
            </w:r>
          </w:p>
          <w:p w:rsidRPr="00864E24" w:rsidR="00406630" w:rsidP="00EF4137" w:rsidRDefault="00406630" w14:paraId="534E01D5" w14:textId="77777777">
            <w:pPr>
              <w:rPr>
                <w:rFonts w:cstheme="minorHAnsi"/>
              </w:rPr>
            </w:pPr>
            <w:r w:rsidRPr="00864E24">
              <w:rPr>
                <w:rFonts w:cstheme="minorHAnsi"/>
              </w:rPr>
              <w:t>No</w:t>
            </w:r>
          </w:p>
          <w:p w:rsidRPr="00864E24" w:rsidR="00406630" w:rsidP="00EF4137" w:rsidRDefault="00406630" w14:paraId="72A92A3C" w14:textId="77777777">
            <w:pPr>
              <w:rPr>
                <w:rFonts w:cstheme="minorHAnsi"/>
              </w:rPr>
            </w:pPr>
            <w:r w:rsidRPr="00864E24">
              <w:rPr>
                <w:rFonts w:cstheme="minorHAnsi"/>
              </w:rPr>
              <w:t>Unsure</w:t>
            </w:r>
          </w:p>
          <w:p w:rsidRPr="00864E24" w:rsidR="00406630" w:rsidP="00E957D0" w:rsidRDefault="00406630" w14:paraId="77853FFC" w14:textId="77777777">
            <w:pPr>
              <w:rPr>
                <w:rFonts w:cstheme="minorHAnsi"/>
              </w:rPr>
            </w:pPr>
          </w:p>
        </w:tc>
      </w:tr>
      <w:tr w:rsidRPr="00864E24" w:rsidR="00864E24" w:rsidTr="27556632" w14:paraId="6C783828" w14:textId="77777777">
        <w:trPr>
          <w:trHeight w:val="1421"/>
        </w:trPr>
        <w:tc>
          <w:tcPr>
            <w:tcW w:w="1443" w:type="dxa"/>
            <w:vMerge/>
            <w:vAlign w:val="center"/>
          </w:tcPr>
          <w:p w:rsidRPr="00864E24" w:rsidR="00406630" w:rsidP="00E957D0" w:rsidRDefault="00406630" w14:paraId="73F1C261" w14:textId="77777777">
            <w:pPr>
              <w:jc w:val="center"/>
              <w:rPr>
                <w:rFonts w:cstheme="minorHAnsi"/>
              </w:rPr>
            </w:pPr>
          </w:p>
        </w:tc>
        <w:tc>
          <w:tcPr>
            <w:tcW w:w="7824" w:type="dxa"/>
            <w:tcBorders>
              <w:top w:val="single" w:color="auto" w:sz="4" w:space="0"/>
            </w:tcBorders>
          </w:tcPr>
          <w:p w:rsidRPr="00864E24" w:rsidR="00406630" w:rsidP="00EF4137" w:rsidRDefault="00406630" w14:paraId="1CBAE7A5" w14:textId="791A6E3C">
            <w:pPr>
              <w:rPr>
                <w:rFonts w:cstheme="minorHAnsi"/>
              </w:rPr>
            </w:pPr>
            <w:r w:rsidRPr="00864E24">
              <w:rPr>
                <w:rFonts w:cstheme="minorHAnsi"/>
                <w:b/>
                <w:bCs/>
                <w:highlight w:val="yellow"/>
              </w:rPr>
              <w:t>Navigation:</w:t>
            </w:r>
            <w:r w:rsidRPr="00864E24">
              <w:rPr>
                <w:rFonts w:cstheme="minorHAnsi"/>
                <w:b/>
                <w:bCs/>
              </w:rPr>
              <w:t xml:space="preserve"> </w:t>
            </w:r>
            <w:r w:rsidRPr="00864E24">
              <w:rPr>
                <w:rFonts w:cstheme="minorHAnsi"/>
                <w:i/>
                <w:iCs/>
              </w:rPr>
              <w:t>It was easy to navigate through the activity. There was natural flow.</w:t>
            </w:r>
          </w:p>
        </w:tc>
        <w:tc>
          <w:tcPr>
            <w:tcW w:w="1523" w:type="dxa"/>
          </w:tcPr>
          <w:p w:rsidRPr="00864E24" w:rsidR="00406630" w:rsidP="00EF4137" w:rsidRDefault="00406630" w14:paraId="5EC6222D" w14:textId="77777777">
            <w:pPr>
              <w:rPr>
                <w:rFonts w:cstheme="minorHAnsi"/>
              </w:rPr>
            </w:pPr>
            <w:r w:rsidRPr="00864E24">
              <w:rPr>
                <w:rFonts w:cstheme="minorHAnsi"/>
              </w:rPr>
              <w:t>Yes</w:t>
            </w:r>
          </w:p>
          <w:p w:rsidRPr="00864E24" w:rsidR="00406630" w:rsidP="00EF4137" w:rsidRDefault="00406630" w14:paraId="721A0537" w14:textId="77777777">
            <w:pPr>
              <w:rPr>
                <w:rFonts w:cstheme="minorHAnsi"/>
              </w:rPr>
            </w:pPr>
            <w:r w:rsidRPr="00864E24">
              <w:rPr>
                <w:rFonts w:cstheme="minorHAnsi"/>
              </w:rPr>
              <w:t>Sometimes</w:t>
            </w:r>
          </w:p>
          <w:p w:rsidRPr="00864E24" w:rsidR="00406630" w:rsidP="00EF4137" w:rsidRDefault="00406630" w14:paraId="6B470C42" w14:textId="77777777">
            <w:pPr>
              <w:rPr>
                <w:rFonts w:cstheme="minorHAnsi"/>
              </w:rPr>
            </w:pPr>
            <w:r w:rsidRPr="00864E24">
              <w:rPr>
                <w:rFonts w:cstheme="minorHAnsi"/>
              </w:rPr>
              <w:t>No</w:t>
            </w:r>
          </w:p>
          <w:p w:rsidRPr="00864E24" w:rsidR="00406630" w:rsidP="00EF4137" w:rsidRDefault="00406630" w14:paraId="1FAE34CB" w14:textId="77777777">
            <w:pPr>
              <w:rPr>
                <w:rFonts w:cstheme="minorHAnsi"/>
              </w:rPr>
            </w:pPr>
            <w:r w:rsidRPr="00864E24">
              <w:rPr>
                <w:rFonts w:cstheme="minorHAnsi"/>
              </w:rPr>
              <w:t>Unsure</w:t>
            </w:r>
          </w:p>
          <w:p w:rsidRPr="00864E24" w:rsidR="00406630" w:rsidP="00E957D0" w:rsidRDefault="00406630" w14:paraId="495567B4" w14:textId="77777777">
            <w:pPr>
              <w:rPr>
                <w:rFonts w:cstheme="minorHAnsi"/>
              </w:rPr>
            </w:pPr>
          </w:p>
        </w:tc>
      </w:tr>
      <w:tr w:rsidRPr="00864E24" w:rsidR="00406630" w:rsidTr="27556632" w14:paraId="21A46D10" w14:textId="77777777">
        <w:trPr>
          <w:trHeight w:val="1331"/>
        </w:trPr>
        <w:tc>
          <w:tcPr>
            <w:tcW w:w="1443" w:type="dxa"/>
            <w:vMerge/>
            <w:vAlign w:val="center"/>
          </w:tcPr>
          <w:p w:rsidRPr="00864E24" w:rsidR="00406630" w:rsidP="00E957D0" w:rsidRDefault="00406630" w14:paraId="41198463" w14:textId="77777777">
            <w:pPr>
              <w:jc w:val="center"/>
              <w:rPr>
                <w:rFonts w:cstheme="minorHAnsi"/>
              </w:rPr>
            </w:pPr>
          </w:p>
        </w:tc>
        <w:tc>
          <w:tcPr>
            <w:tcW w:w="7824" w:type="dxa"/>
            <w:tcBorders>
              <w:top w:val="single" w:color="auto" w:sz="4" w:space="0"/>
            </w:tcBorders>
          </w:tcPr>
          <w:p w:rsidRPr="00864E24" w:rsidR="00406630" w:rsidP="27556632" w:rsidRDefault="0269CC13" w14:paraId="27053E85" w14:textId="38F4D700">
            <w:pPr>
              <w:rPr>
                <w:i/>
                <w:iCs/>
              </w:rPr>
            </w:pPr>
            <w:r w:rsidRPr="00864E24">
              <w:rPr>
                <w:b/>
                <w:bCs/>
                <w:highlight w:val="yellow"/>
              </w:rPr>
              <w:t>Fun Factor!</w:t>
            </w:r>
            <w:r w:rsidRPr="00864E24">
              <w:rPr>
                <w:b/>
                <w:bCs/>
              </w:rPr>
              <w:t xml:space="preserve"> </w:t>
            </w:r>
            <w:r w:rsidRPr="00864E24" w:rsidR="00AB24B7">
              <w:rPr>
                <w:i/>
                <w:iCs/>
              </w:rPr>
              <w:t xml:space="preserve"> The activity promotes youth to actively participate and engage with the content, rather than being a passive recipient of information.</w:t>
            </w:r>
          </w:p>
          <w:p w:rsidRPr="00864E24" w:rsidR="00406630" w:rsidP="000823AC" w:rsidRDefault="00406630" w14:paraId="0AF89100" w14:textId="39FA0DB3">
            <w:pPr>
              <w:rPr>
                <w:rFonts w:cstheme="minorHAnsi"/>
                <w:b/>
                <w:bCs/>
              </w:rPr>
            </w:pPr>
          </w:p>
        </w:tc>
        <w:tc>
          <w:tcPr>
            <w:tcW w:w="1523" w:type="dxa"/>
          </w:tcPr>
          <w:p w:rsidRPr="00864E24" w:rsidR="00406630" w:rsidP="00EF4137" w:rsidRDefault="00406630" w14:paraId="792C0A1D" w14:textId="77777777">
            <w:pPr>
              <w:rPr>
                <w:rFonts w:cstheme="minorHAnsi"/>
              </w:rPr>
            </w:pPr>
            <w:r w:rsidRPr="00864E24">
              <w:rPr>
                <w:rFonts w:cstheme="minorHAnsi"/>
              </w:rPr>
              <w:t>Yes</w:t>
            </w:r>
          </w:p>
          <w:p w:rsidRPr="00864E24" w:rsidR="00406630" w:rsidP="00EF4137" w:rsidRDefault="00406630" w14:paraId="298CE77C" w14:textId="77777777">
            <w:pPr>
              <w:rPr>
                <w:rFonts w:cstheme="minorHAnsi"/>
              </w:rPr>
            </w:pPr>
            <w:r w:rsidRPr="00864E24">
              <w:rPr>
                <w:rFonts w:cstheme="minorHAnsi"/>
              </w:rPr>
              <w:t>Sometimes</w:t>
            </w:r>
          </w:p>
          <w:p w:rsidRPr="00864E24" w:rsidR="00406630" w:rsidP="00EF4137" w:rsidRDefault="00406630" w14:paraId="1D9937B9" w14:textId="77777777">
            <w:pPr>
              <w:rPr>
                <w:rFonts w:cstheme="minorHAnsi"/>
              </w:rPr>
            </w:pPr>
            <w:r w:rsidRPr="00864E24">
              <w:rPr>
                <w:rFonts w:cstheme="minorHAnsi"/>
              </w:rPr>
              <w:t>No</w:t>
            </w:r>
          </w:p>
          <w:p w:rsidRPr="00864E24" w:rsidR="00406630" w:rsidP="00EF4137" w:rsidRDefault="00406630" w14:paraId="19FB661D" w14:textId="77777777">
            <w:pPr>
              <w:rPr>
                <w:rFonts w:cstheme="minorHAnsi"/>
              </w:rPr>
            </w:pPr>
            <w:r w:rsidRPr="00864E24">
              <w:rPr>
                <w:rFonts w:cstheme="minorHAnsi"/>
              </w:rPr>
              <w:t>Unsure</w:t>
            </w:r>
          </w:p>
          <w:p w:rsidRPr="00864E24" w:rsidR="00406630" w:rsidP="00E957D0" w:rsidRDefault="00406630" w14:paraId="7CDF67F7" w14:textId="77777777">
            <w:pPr>
              <w:rPr>
                <w:rFonts w:cstheme="minorHAnsi"/>
              </w:rPr>
            </w:pPr>
          </w:p>
        </w:tc>
      </w:tr>
    </w:tbl>
    <w:p w:rsidRPr="00864E24" w:rsidR="00067C7E" w:rsidRDefault="00067C7E" w14:paraId="448C5558" w14:textId="77777777">
      <w:pPr>
        <w:rPr>
          <w:rFonts w:cstheme="minorHAnsi"/>
        </w:rPr>
      </w:pPr>
    </w:p>
    <w:sectPr w:rsidRPr="00864E24" w:rsidR="00067C7E" w:rsidSect="0082099E">
      <w:headerReference w:type="default" r:id="rId11"/>
      <w:pgSz w:w="12240" w:h="15840" w:orient="portrait"/>
      <w:pgMar w:top="720" w:right="720" w:bottom="720" w:left="720" w:header="720" w:footer="720" w:gutter="0"/>
      <w:cols w:space="720"/>
      <w:docGrid w:linePitch="360"/>
      <w:footerReference w:type="default" r:id="R548ab3b833d24fa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4EE9" w:rsidP="0010774E" w:rsidRDefault="001D4EE9" w14:paraId="4248B3A7" w14:textId="77777777">
      <w:pPr>
        <w:spacing w:after="0" w:line="240" w:lineRule="auto"/>
      </w:pPr>
      <w:r>
        <w:separator/>
      </w:r>
    </w:p>
  </w:endnote>
  <w:endnote w:type="continuationSeparator" w:id="0">
    <w:p w:rsidR="001D4EE9" w:rsidP="0010774E" w:rsidRDefault="001D4EE9" w14:paraId="5878994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5B4D3BE9" w:rsidTr="2B13C538" w14:paraId="4E0B66C3">
      <w:trPr>
        <w:trHeight w:val="300"/>
      </w:trPr>
      <w:tc>
        <w:tcPr>
          <w:tcW w:w="3600" w:type="dxa"/>
          <w:tcMar/>
        </w:tcPr>
        <w:p w:rsidR="5B4D3BE9" w:rsidP="5B4D3BE9" w:rsidRDefault="5B4D3BE9" w14:paraId="77E2A264" w14:textId="0BFB6765">
          <w:pPr>
            <w:pStyle w:val="Header"/>
            <w:bidi w:val="0"/>
            <w:ind w:left="-115"/>
            <w:jc w:val="left"/>
          </w:pPr>
        </w:p>
      </w:tc>
      <w:tc>
        <w:tcPr>
          <w:tcW w:w="3600" w:type="dxa"/>
          <w:tcMar/>
        </w:tcPr>
        <w:p w:rsidR="5B4D3BE9" w:rsidP="5B4D3BE9" w:rsidRDefault="5B4D3BE9" w14:paraId="6523FAE3" w14:textId="015C84CA">
          <w:pPr>
            <w:pStyle w:val="Header"/>
            <w:bidi w:val="0"/>
            <w:jc w:val="center"/>
          </w:pPr>
          <w:r w:rsidR="2B13C538">
            <w:rPr/>
            <w:t>Revised May 2023</w:t>
          </w:r>
        </w:p>
      </w:tc>
      <w:tc>
        <w:tcPr>
          <w:tcW w:w="3600" w:type="dxa"/>
          <w:tcMar/>
        </w:tcPr>
        <w:p w:rsidR="5B4D3BE9" w:rsidP="5B4D3BE9" w:rsidRDefault="5B4D3BE9" w14:paraId="532DFACF" w14:textId="36424F4D">
          <w:pPr>
            <w:pStyle w:val="Header"/>
            <w:bidi w:val="0"/>
            <w:ind w:right="-115"/>
            <w:jc w:val="right"/>
          </w:pPr>
        </w:p>
      </w:tc>
    </w:tr>
  </w:tbl>
  <w:p w:rsidR="5B4D3BE9" w:rsidP="5B4D3BE9" w:rsidRDefault="5B4D3BE9" w14:paraId="7A81D4F2" w14:textId="358EA9F5">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4EE9" w:rsidP="0010774E" w:rsidRDefault="001D4EE9" w14:paraId="05EF8DA1" w14:textId="77777777">
      <w:pPr>
        <w:spacing w:after="0" w:line="240" w:lineRule="auto"/>
      </w:pPr>
      <w:r>
        <w:separator/>
      </w:r>
    </w:p>
  </w:footnote>
  <w:footnote w:type="continuationSeparator" w:id="0">
    <w:p w:rsidR="001D4EE9" w:rsidP="0010774E" w:rsidRDefault="001D4EE9" w14:paraId="27CDDD7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56A33CA0" w:rsidP="56A33CA0" w:rsidRDefault="56A33CA0" w14:paraId="7B2DC457" w14:textId="0C8E3770">
    <w:pPr>
      <w:pStyle w:val="Header"/>
      <w:jc w:val="center"/>
      <w:rPr>
        <w:color w:val="BFBFBF" w:themeColor="background1" w:themeTint="FF" w:themeShade="BF"/>
      </w:rPr>
    </w:pPr>
    <w:r w:rsidR="56A33CA0">
      <w:drawing>
        <wp:inline wp14:editId="293B8B6C" wp14:anchorId="38518389">
          <wp:extent cx="2762250" cy="1009650"/>
          <wp:effectExtent l="0" t="0" r="0" b="0"/>
          <wp:docPr id="1268066197" name="" title=""/>
          <wp:cNvGraphicFramePr>
            <a:graphicFrameLocks noChangeAspect="1"/>
          </wp:cNvGraphicFramePr>
          <a:graphic>
            <a:graphicData uri="http://schemas.openxmlformats.org/drawingml/2006/picture">
              <pic:pic>
                <pic:nvPicPr>
                  <pic:cNvPr id="0" name=""/>
                  <pic:cNvPicPr/>
                </pic:nvPicPr>
                <pic:blipFill>
                  <a:blip r:embed="Raafa729ca39d4a32">
                    <a:extLst>
                      <a:ext xmlns:a="http://schemas.openxmlformats.org/drawingml/2006/main" uri="{28A0092B-C50C-407E-A947-70E740481C1C}">
                        <a14:useLocalDpi val="0"/>
                      </a:ext>
                    </a:extLst>
                  </a:blip>
                  <a:stretch>
                    <a:fillRect/>
                  </a:stretch>
                </pic:blipFill>
                <pic:spPr>
                  <a:xfrm>
                    <a:off x="0" y="0"/>
                    <a:ext cx="276225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5F4"/>
    <w:multiLevelType w:val="hybridMultilevel"/>
    <w:tmpl w:val="F74260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CF36F49"/>
    <w:multiLevelType w:val="hybridMultilevel"/>
    <w:tmpl w:val="13E6DB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C871DD"/>
    <w:multiLevelType w:val="hybridMultilevel"/>
    <w:tmpl w:val="E3468406"/>
    <w:lvl w:ilvl="0" w:tplc="5198B67A">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9631D6"/>
    <w:multiLevelType w:val="hybridMultilevel"/>
    <w:tmpl w:val="4ED00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6B46A1"/>
    <w:multiLevelType w:val="hybridMultilevel"/>
    <w:tmpl w:val="8496DD18"/>
    <w:lvl w:ilvl="0" w:tplc="616E1058">
      <w:start w:val="1"/>
      <w:numFmt w:val="upperLetter"/>
      <w:lvlText w:val="%1."/>
      <w:lvlJc w:val="left"/>
      <w:pPr>
        <w:ind w:left="1440" w:hanging="360"/>
      </w:pPr>
    </w:lvl>
    <w:lvl w:ilvl="1" w:tplc="5F3CD92A">
      <w:start w:val="1"/>
      <w:numFmt w:val="upperLetter"/>
      <w:lvlText w:val="%2."/>
      <w:lvlJc w:val="left"/>
      <w:pPr>
        <w:ind w:left="1440" w:hanging="360"/>
      </w:pPr>
    </w:lvl>
    <w:lvl w:ilvl="2" w:tplc="D896AC60">
      <w:start w:val="1"/>
      <w:numFmt w:val="upperLetter"/>
      <w:lvlText w:val="%3."/>
      <w:lvlJc w:val="left"/>
      <w:pPr>
        <w:ind w:left="1440" w:hanging="360"/>
      </w:pPr>
    </w:lvl>
    <w:lvl w:ilvl="3" w:tplc="5A96AC1A">
      <w:start w:val="1"/>
      <w:numFmt w:val="upperLetter"/>
      <w:lvlText w:val="%4."/>
      <w:lvlJc w:val="left"/>
      <w:pPr>
        <w:ind w:left="1440" w:hanging="360"/>
      </w:pPr>
    </w:lvl>
    <w:lvl w:ilvl="4" w:tplc="D80E3256">
      <w:start w:val="1"/>
      <w:numFmt w:val="upperLetter"/>
      <w:lvlText w:val="%5."/>
      <w:lvlJc w:val="left"/>
      <w:pPr>
        <w:ind w:left="1440" w:hanging="360"/>
      </w:pPr>
    </w:lvl>
    <w:lvl w:ilvl="5" w:tplc="89168B9C">
      <w:start w:val="1"/>
      <w:numFmt w:val="upperLetter"/>
      <w:lvlText w:val="%6."/>
      <w:lvlJc w:val="left"/>
      <w:pPr>
        <w:ind w:left="1440" w:hanging="360"/>
      </w:pPr>
    </w:lvl>
    <w:lvl w:ilvl="6" w:tplc="6B06622A">
      <w:start w:val="1"/>
      <w:numFmt w:val="upperLetter"/>
      <w:lvlText w:val="%7."/>
      <w:lvlJc w:val="left"/>
      <w:pPr>
        <w:ind w:left="1440" w:hanging="360"/>
      </w:pPr>
    </w:lvl>
    <w:lvl w:ilvl="7" w:tplc="671E51F6">
      <w:start w:val="1"/>
      <w:numFmt w:val="upperLetter"/>
      <w:lvlText w:val="%8."/>
      <w:lvlJc w:val="left"/>
      <w:pPr>
        <w:ind w:left="1440" w:hanging="360"/>
      </w:pPr>
    </w:lvl>
    <w:lvl w:ilvl="8" w:tplc="CE2037B0">
      <w:start w:val="1"/>
      <w:numFmt w:val="upperLetter"/>
      <w:lvlText w:val="%9."/>
      <w:lvlJc w:val="left"/>
      <w:pPr>
        <w:ind w:left="1440" w:hanging="360"/>
      </w:pPr>
    </w:lvl>
  </w:abstractNum>
  <w:abstractNum w:abstractNumId="5" w15:restartNumberingAfterBreak="0">
    <w:nsid w:val="3A336CCC"/>
    <w:multiLevelType w:val="hybridMultilevel"/>
    <w:tmpl w:val="58B485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A754F23"/>
    <w:multiLevelType w:val="hybridMultilevel"/>
    <w:tmpl w:val="10A83F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C6C3BFA"/>
    <w:multiLevelType w:val="hybridMultilevel"/>
    <w:tmpl w:val="E5BCDD8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CA37AE7"/>
    <w:multiLevelType w:val="hybridMultilevel"/>
    <w:tmpl w:val="355213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EEB75A5"/>
    <w:multiLevelType w:val="hybridMultilevel"/>
    <w:tmpl w:val="F8CEC394"/>
    <w:lvl w:ilvl="0" w:tplc="6664670C">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44035B1F"/>
    <w:multiLevelType w:val="hybridMultilevel"/>
    <w:tmpl w:val="DA905E2E"/>
    <w:lvl w:ilvl="0" w:tplc="89E0F51E">
      <w:start w:val="1"/>
      <w:numFmt w:val="upperLetter"/>
      <w:lvlText w:val="%1."/>
      <w:lvlJc w:val="left"/>
      <w:pPr>
        <w:ind w:left="1440" w:hanging="360"/>
      </w:pPr>
    </w:lvl>
    <w:lvl w:ilvl="1" w:tplc="3C4CC47C">
      <w:start w:val="1"/>
      <w:numFmt w:val="upperLetter"/>
      <w:lvlText w:val="%2."/>
      <w:lvlJc w:val="left"/>
      <w:pPr>
        <w:ind w:left="1440" w:hanging="360"/>
      </w:pPr>
    </w:lvl>
    <w:lvl w:ilvl="2" w:tplc="6860833A">
      <w:start w:val="1"/>
      <w:numFmt w:val="upperLetter"/>
      <w:lvlText w:val="%3."/>
      <w:lvlJc w:val="left"/>
      <w:pPr>
        <w:ind w:left="1440" w:hanging="360"/>
      </w:pPr>
    </w:lvl>
    <w:lvl w:ilvl="3" w:tplc="E0DABE4C">
      <w:start w:val="1"/>
      <w:numFmt w:val="upperLetter"/>
      <w:lvlText w:val="%4."/>
      <w:lvlJc w:val="left"/>
      <w:pPr>
        <w:ind w:left="1440" w:hanging="360"/>
      </w:pPr>
    </w:lvl>
    <w:lvl w:ilvl="4" w:tplc="0982FAC8">
      <w:start w:val="1"/>
      <w:numFmt w:val="upperLetter"/>
      <w:lvlText w:val="%5."/>
      <w:lvlJc w:val="left"/>
      <w:pPr>
        <w:ind w:left="1440" w:hanging="360"/>
      </w:pPr>
    </w:lvl>
    <w:lvl w:ilvl="5" w:tplc="6718A2CA">
      <w:start w:val="1"/>
      <w:numFmt w:val="upperLetter"/>
      <w:lvlText w:val="%6."/>
      <w:lvlJc w:val="left"/>
      <w:pPr>
        <w:ind w:left="1440" w:hanging="360"/>
      </w:pPr>
    </w:lvl>
    <w:lvl w:ilvl="6" w:tplc="C3E243E8">
      <w:start w:val="1"/>
      <w:numFmt w:val="upperLetter"/>
      <w:lvlText w:val="%7."/>
      <w:lvlJc w:val="left"/>
      <w:pPr>
        <w:ind w:left="1440" w:hanging="360"/>
      </w:pPr>
    </w:lvl>
    <w:lvl w:ilvl="7" w:tplc="874840EC">
      <w:start w:val="1"/>
      <w:numFmt w:val="upperLetter"/>
      <w:lvlText w:val="%8."/>
      <w:lvlJc w:val="left"/>
      <w:pPr>
        <w:ind w:left="1440" w:hanging="360"/>
      </w:pPr>
    </w:lvl>
    <w:lvl w:ilvl="8" w:tplc="04DA8708">
      <w:start w:val="1"/>
      <w:numFmt w:val="upperLetter"/>
      <w:lvlText w:val="%9."/>
      <w:lvlJc w:val="left"/>
      <w:pPr>
        <w:ind w:left="1440" w:hanging="360"/>
      </w:pPr>
    </w:lvl>
  </w:abstractNum>
  <w:abstractNum w:abstractNumId="11" w15:restartNumberingAfterBreak="0">
    <w:nsid w:val="483D02F0"/>
    <w:multiLevelType w:val="hybridMultilevel"/>
    <w:tmpl w:val="D7DA44FA"/>
    <w:lvl w:ilvl="0" w:tplc="96EA1F8E">
      <w:start w:val="1"/>
      <w:numFmt w:val="upperLetter"/>
      <w:lvlText w:val="%1."/>
      <w:lvlJc w:val="left"/>
      <w:pPr>
        <w:ind w:left="1440" w:hanging="360"/>
      </w:pPr>
    </w:lvl>
    <w:lvl w:ilvl="1" w:tplc="E5163ECE">
      <w:start w:val="1"/>
      <w:numFmt w:val="upperLetter"/>
      <w:lvlText w:val="%2."/>
      <w:lvlJc w:val="left"/>
      <w:pPr>
        <w:ind w:left="1440" w:hanging="360"/>
      </w:pPr>
    </w:lvl>
    <w:lvl w:ilvl="2" w:tplc="EC145FC0">
      <w:start w:val="1"/>
      <w:numFmt w:val="upperLetter"/>
      <w:lvlText w:val="%3."/>
      <w:lvlJc w:val="left"/>
      <w:pPr>
        <w:ind w:left="1440" w:hanging="360"/>
      </w:pPr>
    </w:lvl>
    <w:lvl w:ilvl="3" w:tplc="A0C8B92E">
      <w:start w:val="1"/>
      <w:numFmt w:val="upperLetter"/>
      <w:lvlText w:val="%4."/>
      <w:lvlJc w:val="left"/>
      <w:pPr>
        <w:ind w:left="1440" w:hanging="360"/>
      </w:pPr>
    </w:lvl>
    <w:lvl w:ilvl="4" w:tplc="AD7C209C">
      <w:start w:val="1"/>
      <w:numFmt w:val="upperLetter"/>
      <w:lvlText w:val="%5."/>
      <w:lvlJc w:val="left"/>
      <w:pPr>
        <w:ind w:left="1440" w:hanging="360"/>
      </w:pPr>
    </w:lvl>
    <w:lvl w:ilvl="5" w:tplc="7A381D7C">
      <w:start w:val="1"/>
      <w:numFmt w:val="upperLetter"/>
      <w:lvlText w:val="%6."/>
      <w:lvlJc w:val="left"/>
      <w:pPr>
        <w:ind w:left="1440" w:hanging="360"/>
      </w:pPr>
    </w:lvl>
    <w:lvl w:ilvl="6" w:tplc="79E6E140">
      <w:start w:val="1"/>
      <w:numFmt w:val="upperLetter"/>
      <w:lvlText w:val="%7."/>
      <w:lvlJc w:val="left"/>
      <w:pPr>
        <w:ind w:left="1440" w:hanging="360"/>
      </w:pPr>
    </w:lvl>
    <w:lvl w:ilvl="7" w:tplc="F93AC15E">
      <w:start w:val="1"/>
      <w:numFmt w:val="upperLetter"/>
      <w:lvlText w:val="%8."/>
      <w:lvlJc w:val="left"/>
      <w:pPr>
        <w:ind w:left="1440" w:hanging="360"/>
      </w:pPr>
    </w:lvl>
    <w:lvl w:ilvl="8" w:tplc="B6D0F6A4">
      <w:start w:val="1"/>
      <w:numFmt w:val="upperLetter"/>
      <w:lvlText w:val="%9."/>
      <w:lvlJc w:val="left"/>
      <w:pPr>
        <w:ind w:left="1440" w:hanging="360"/>
      </w:pPr>
    </w:lvl>
  </w:abstractNum>
  <w:abstractNum w:abstractNumId="12" w15:restartNumberingAfterBreak="0">
    <w:nsid w:val="573B335D"/>
    <w:multiLevelType w:val="hybridMultilevel"/>
    <w:tmpl w:val="590C9F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8AB5D86"/>
    <w:multiLevelType w:val="hybridMultilevel"/>
    <w:tmpl w:val="2B0EFD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0EC190C"/>
    <w:multiLevelType w:val="hybridMultilevel"/>
    <w:tmpl w:val="125E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F22B7"/>
    <w:multiLevelType w:val="hybridMultilevel"/>
    <w:tmpl w:val="D9F2AADC"/>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7F216943"/>
    <w:multiLevelType w:val="hybridMultilevel"/>
    <w:tmpl w:val="04D23E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352533228">
    <w:abstractNumId w:val="7"/>
  </w:num>
  <w:num w:numId="2" w16cid:durableId="1153065909">
    <w:abstractNumId w:val="15"/>
  </w:num>
  <w:num w:numId="3" w16cid:durableId="1795557199">
    <w:abstractNumId w:val="2"/>
  </w:num>
  <w:num w:numId="4" w16cid:durableId="1519849744">
    <w:abstractNumId w:val="13"/>
  </w:num>
  <w:num w:numId="5" w16cid:durableId="1394541637">
    <w:abstractNumId w:val="0"/>
  </w:num>
  <w:num w:numId="6" w16cid:durableId="488132472">
    <w:abstractNumId w:val="16"/>
  </w:num>
  <w:num w:numId="7" w16cid:durableId="219244782">
    <w:abstractNumId w:val="5"/>
  </w:num>
  <w:num w:numId="8" w16cid:durableId="1305357789">
    <w:abstractNumId w:val="8"/>
  </w:num>
  <w:num w:numId="9" w16cid:durableId="151140853">
    <w:abstractNumId w:val="6"/>
  </w:num>
  <w:num w:numId="10" w16cid:durableId="433206673">
    <w:abstractNumId w:val="3"/>
  </w:num>
  <w:num w:numId="11" w16cid:durableId="700284165">
    <w:abstractNumId w:val="14"/>
  </w:num>
  <w:num w:numId="12" w16cid:durableId="46226911">
    <w:abstractNumId w:val="1"/>
  </w:num>
  <w:num w:numId="13" w16cid:durableId="1388842022">
    <w:abstractNumId w:val="9"/>
  </w:num>
  <w:num w:numId="14" w16cid:durableId="1356883656">
    <w:abstractNumId w:val="12"/>
  </w:num>
  <w:num w:numId="15" w16cid:durableId="1761026756">
    <w:abstractNumId w:val="10"/>
  </w:num>
  <w:num w:numId="16" w16cid:durableId="1416592608">
    <w:abstractNumId w:val="4"/>
  </w:num>
  <w:num w:numId="17" w16cid:durableId="114041769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7E"/>
    <w:rsid w:val="00003C1D"/>
    <w:rsid w:val="00007DF8"/>
    <w:rsid w:val="00010CFF"/>
    <w:rsid w:val="00017780"/>
    <w:rsid w:val="00022142"/>
    <w:rsid w:val="0003320D"/>
    <w:rsid w:val="00042E36"/>
    <w:rsid w:val="0004565E"/>
    <w:rsid w:val="00050C16"/>
    <w:rsid w:val="0005159E"/>
    <w:rsid w:val="00062BFB"/>
    <w:rsid w:val="00065FAA"/>
    <w:rsid w:val="00067C7E"/>
    <w:rsid w:val="000823AC"/>
    <w:rsid w:val="0008262E"/>
    <w:rsid w:val="0008344F"/>
    <w:rsid w:val="00083674"/>
    <w:rsid w:val="00083836"/>
    <w:rsid w:val="00086761"/>
    <w:rsid w:val="0009374C"/>
    <w:rsid w:val="0009418E"/>
    <w:rsid w:val="00094D24"/>
    <w:rsid w:val="000A238D"/>
    <w:rsid w:val="000A59F2"/>
    <w:rsid w:val="000A7090"/>
    <w:rsid w:val="000A7C15"/>
    <w:rsid w:val="000B30F4"/>
    <w:rsid w:val="000B5A6C"/>
    <w:rsid w:val="000B7BD3"/>
    <w:rsid w:val="000D0079"/>
    <w:rsid w:val="000D2B70"/>
    <w:rsid w:val="000D715B"/>
    <w:rsid w:val="000E11C1"/>
    <w:rsid w:val="000E143C"/>
    <w:rsid w:val="000E683E"/>
    <w:rsid w:val="000F7DCE"/>
    <w:rsid w:val="0010774E"/>
    <w:rsid w:val="00107899"/>
    <w:rsid w:val="00111671"/>
    <w:rsid w:val="001224F1"/>
    <w:rsid w:val="00127017"/>
    <w:rsid w:val="00130177"/>
    <w:rsid w:val="00145BC6"/>
    <w:rsid w:val="00146D2D"/>
    <w:rsid w:val="00150878"/>
    <w:rsid w:val="001606B5"/>
    <w:rsid w:val="00162008"/>
    <w:rsid w:val="001656BF"/>
    <w:rsid w:val="001862B6"/>
    <w:rsid w:val="001A1427"/>
    <w:rsid w:val="001A55A3"/>
    <w:rsid w:val="001B1FBD"/>
    <w:rsid w:val="001C0081"/>
    <w:rsid w:val="001C1FC5"/>
    <w:rsid w:val="001C74A8"/>
    <w:rsid w:val="001D4855"/>
    <w:rsid w:val="001D4EE9"/>
    <w:rsid w:val="001E4F0B"/>
    <w:rsid w:val="001E75B1"/>
    <w:rsid w:val="001E7AD4"/>
    <w:rsid w:val="001E7ED2"/>
    <w:rsid w:val="001F1C71"/>
    <w:rsid w:val="001F367E"/>
    <w:rsid w:val="001F3DED"/>
    <w:rsid w:val="001F4D4D"/>
    <w:rsid w:val="00202A59"/>
    <w:rsid w:val="0020559D"/>
    <w:rsid w:val="002071F5"/>
    <w:rsid w:val="0021739C"/>
    <w:rsid w:val="00220806"/>
    <w:rsid w:val="0022468F"/>
    <w:rsid w:val="00224EEB"/>
    <w:rsid w:val="00233F5E"/>
    <w:rsid w:val="002362E4"/>
    <w:rsid w:val="00236372"/>
    <w:rsid w:val="00240064"/>
    <w:rsid w:val="00240EA7"/>
    <w:rsid w:val="00242972"/>
    <w:rsid w:val="00255FF9"/>
    <w:rsid w:val="00257C8E"/>
    <w:rsid w:val="00260C1F"/>
    <w:rsid w:val="00270256"/>
    <w:rsid w:val="00270964"/>
    <w:rsid w:val="00272C77"/>
    <w:rsid w:val="00284744"/>
    <w:rsid w:val="00285CD3"/>
    <w:rsid w:val="0028761D"/>
    <w:rsid w:val="0029232C"/>
    <w:rsid w:val="002A6825"/>
    <w:rsid w:val="002C02DE"/>
    <w:rsid w:val="002C4E51"/>
    <w:rsid w:val="002D0EC4"/>
    <w:rsid w:val="002D6497"/>
    <w:rsid w:val="002E2A7E"/>
    <w:rsid w:val="002F158E"/>
    <w:rsid w:val="002F28EC"/>
    <w:rsid w:val="002F2F24"/>
    <w:rsid w:val="002F3D77"/>
    <w:rsid w:val="0030093F"/>
    <w:rsid w:val="0031152A"/>
    <w:rsid w:val="0032216F"/>
    <w:rsid w:val="00323F58"/>
    <w:rsid w:val="003249B4"/>
    <w:rsid w:val="00337B56"/>
    <w:rsid w:val="00342998"/>
    <w:rsid w:val="00346B13"/>
    <w:rsid w:val="00355D06"/>
    <w:rsid w:val="0036019D"/>
    <w:rsid w:val="003831EE"/>
    <w:rsid w:val="00383834"/>
    <w:rsid w:val="003923D8"/>
    <w:rsid w:val="00396440"/>
    <w:rsid w:val="003A00BB"/>
    <w:rsid w:val="003A2FC4"/>
    <w:rsid w:val="003A536C"/>
    <w:rsid w:val="003A70F2"/>
    <w:rsid w:val="003B7E6D"/>
    <w:rsid w:val="003C3ACA"/>
    <w:rsid w:val="003C5B54"/>
    <w:rsid w:val="003C6F39"/>
    <w:rsid w:val="003D00A3"/>
    <w:rsid w:val="003E20D7"/>
    <w:rsid w:val="003E69D3"/>
    <w:rsid w:val="003F37FC"/>
    <w:rsid w:val="003F39EF"/>
    <w:rsid w:val="003F4BCB"/>
    <w:rsid w:val="003F6641"/>
    <w:rsid w:val="004064B5"/>
    <w:rsid w:val="00406630"/>
    <w:rsid w:val="004146AE"/>
    <w:rsid w:val="00424832"/>
    <w:rsid w:val="00427EBB"/>
    <w:rsid w:val="004463BB"/>
    <w:rsid w:val="0045132E"/>
    <w:rsid w:val="00452E8E"/>
    <w:rsid w:val="004626B1"/>
    <w:rsid w:val="00470EB1"/>
    <w:rsid w:val="004712B6"/>
    <w:rsid w:val="00471A51"/>
    <w:rsid w:val="00481A95"/>
    <w:rsid w:val="0049024B"/>
    <w:rsid w:val="0049229F"/>
    <w:rsid w:val="00492CF0"/>
    <w:rsid w:val="004935A0"/>
    <w:rsid w:val="00494572"/>
    <w:rsid w:val="00494921"/>
    <w:rsid w:val="004B1D9A"/>
    <w:rsid w:val="004B5D1A"/>
    <w:rsid w:val="004D46BA"/>
    <w:rsid w:val="004D4E67"/>
    <w:rsid w:val="004E30EF"/>
    <w:rsid w:val="004E6755"/>
    <w:rsid w:val="004E75B2"/>
    <w:rsid w:val="004F1956"/>
    <w:rsid w:val="004F7993"/>
    <w:rsid w:val="005177EE"/>
    <w:rsid w:val="00525348"/>
    <w:rsid w:val="00546ED9"/>
    <w:rsid w:val="0054720D"/>
    <w:rsid w:val="00550B29"/>
    <w:rsid w:val="00553341"/>
    <w:rsid w:val="0055341E"/>
    <w:rsid w:val="00563B35"/>
    <w:rsid w:val="0056572A"/>
    <w:rsid w:val="00573C06"/>
    <w:rsid w:val="005841CD"/>
    <w:rsid w:val="005847B5"/>
    <w:rsid w:val="005903B1"/>
    <w:rsid w:val="0059100A"/>
    <w:rsid w:val="005A4F42"/>
    <w:rsid w:val="005B547C"/>
    <w:rsid w:val="005B5703"/>
    <w:rsid w:val="005B6534"/>
    <w:rsid w:val="005B7103"/>
    <w:rsid w:val="005C255E"/>
    <w:rsid w:val="005D3740"/>
    <w:rsid w:val="005D6DF8"/>
    <w:rsid w:val="005E0DCD"/>
    <w:rsid w:val="005E4AD7"/>
    <w:rsid w:val="005F796C"/>
    <w:rsid w:val="00621671"/>
    <w:rsid w:val="00622E10"/>
    <w:rsid w:val="00623417"/>
    <w:rsid w:val="00630D86"/>
    <w:rsid w:val="00631C12"/>
    <w:rsid w:val="00635855"/>
    <w:rsid w:val="006360B2"/>
    <w:rsid w:val="00653D3F"/>
    <w:rsid w:val="00654F9E"/>
    <w:rsid w:val="00657D40"/>
    <w:rsid w:val="00662914"/>
    <w:rsid w:val="00667481"/>
    <w:rsid w:val="006762BE"/>
    <w:rsid w:val="00684593"/>
    <w:rsid w:val="0068548B"/>
    <w:rsid w:val="00694640"/>
    <w:rsid w:val="00695C27"/>
    <w:rsid w:val="006960B5"/>
    <w:rsid w:val="006A12C4"/>
    <w:rsid w:val="006A137A"/>
    <w:rsid w:val="006A3721"/>
    <w:rsid w:val="006A76B6"/>
    <w:rsid w:val="006B3868"/>
    <w:rsid w:val="006B4BDC"/>
    <w:rsid w:val="006B6290"/>
    <w:rsid w:val="006C2C22"/>
    <w:rsid w:val="006D325C"/>
    <w:rsid w:val="006D5CDE"/>
    <w:rsid w:val="006E3941"/>
    <w:rsid w:val="006F4BD9"/>
    <w:rsid w:val="00702EBE"/>
    <w:rsid w:val="007209C8"/>
    <w:rsid w:val="00720AF0"/>
    <w:rsid w:val="0072335B"/>
    <w:rsid w:val="007247C7"/>
    <w:rsid w:val="0072505F"/>
    <w:rsid w:val="00730EC4"/>
    <w:rsid w:val="00736AF6"/>
    <w:rsid w:val="0073782F"/>
    <w:rsid w:val="007413A0"/>
    <w:rsid w:val="0074210D"/>
    <w:rsid w:val="007468EB"/>
    <w:rsid w:val="00751709"/>
    <w:rsid w:val="0075567C"/>
    <w:rsid w:val="007557A0"/>
    <w:rsid w:val="00770610"/>
    <w:rsid w:val="00770A71"/>
    <w:rsid w:val="007730CA"/>
    <w:rsid w:val="00781D6A"/>
    <w:rsid w:val="007842C0"/>
    <w:rsid w:val="00786323"/>
    <w:rsid w:val="007872DB"/>
    <w:rsid w:val="007A4C50"/>
    <w:rsid w:val="007A6D0F"/>
    <w:rsid w:val="007B1A13"/>
    <w:rsid w:val="007B2291"/>
    <w:rsid w:val="007B454F"/>
    <w:rsid w:val="007C0582"/>
    <w:rsid w:val="007C2E14"/>
    <w:rsid w:val="007C5CC8"/>
    <w:rsid w:val="007D5163"/>
    <w:rsid w:val="007D5B64"/>
    <w:rsid w:val="007D78F1"/>
    <w:rsid w:val="007E1889"/>
    <w:rsid w:val="007F2FBB"/>
    <w:rsid w:val="007F5B58"/>
    <w:rsid w:val="008008F4"/>
    <w:rsid w:val="00803579"/>
    <w:rsid w:val="00803774"/>
    <w:rsid w:val="00806984"/>
    <w:rsid w:val="008132CC"/>
    <w:rsid w:val="008173EE"/>
    <w:rsid w:val="008204DB"/>
    <w:rsid w:val="0082099E"/>
    <w:rsid w:val="00831345"/>
    <w:rsid w:val="00831358"/>
    <w:rsid w:val="00835C80"/>
    <w:rsid w:val="0084548A"/>
    <w:rsid w:val="00864E24"/>
    <w:rsid w:val="00876195"/>
    <w:rsid w:val="008815DD"/>
    <w:rsid w:val="00881666"/>
    <w:rsid w:val="008848CE"/>
    <w:rsid w:val="00887774"/>
    <w:rsid w:val="00894A41"/>
    <w:rsid w:val="0089649C"/>
    <w:rsid w:val="008A36E9"/>
    <w:rsid w:val="008A3FA8"/>
    <w:rsid w:val="008B14FF"/>
    <w:rsid w:val="008B7AB3"/>
    <w:rsid w:val="008C0B3A"/>
    <w:rsid w:val="008C344C"/>
    <w:rsid w:val="008C62DB"/>
    <w:rsid w:val="008D59E5"/>
    <w:rsid w:val="008E5800"/>
    <w:rsid w:val="008F1910"/>
    <w:rsid w:val="009048FB"/>
    <w:rsid w:val="00916699"/>
    <w:rsid w:val="00920F7E"/>
    <w:rsid w:val="009233DC"/>
    <w:rsid w:val="00923E1D"/>
    <w:rsid w:val="00925ECD"/>
    <w:rsid w:val="009277FF"/>
    <w:rsid w:val="00935221"/>
    <w:rsid w:val="00935E31"/>
    <w:rsid w:val="0093706F"/>
    <w:rsid w:val="00941081"/>
    <w:rsid w:val="0094429C"/>
    <w:rsid w:val="009450D7"/>
    <w:rsid w:val="00947F2D"/>
    <w:rsid w:val="00957CB6"/>
    <w:rsid w:val="00960919"/>
    <w:rsid w:val="009631DA"/>
    <w:rsid w:val="0096663D"/>
    <w:rsid w:val="0097057C"/>
    <w:rsid w:val="009758ED"/>
    <w:rsid w:val="0097599E"/>
    <w:rsid w:val="00990E70"/>
    <w:rsid w:val="00994BB1"/>
    <w:rsid w:val="00994CDB"/>
    <w:rsid w:val="009A007C"/>
    <w:rsid w:val="009A58DA"/>
    <w:rsid w:val="009B7A57"/>
    <w:rsid w:val="009C0C1D"/>
    <w:rsid w:val="009C38F1"/>
    <w:rsid w:val="009C4B06"/>
    <w:rsid w:val="009C618E"/>
    <w:rsid w:val="009D44FC"/>
    <w:rsid w:val="009E6F3B"/>
    <w:rsid w:val="00A02EB2"/>
    <w:rsid w:val="00A072E4"/>
    <w:rsid w:val="00A10623"/>
    <w:rsid w:val="00A156FF"/>
    <w:rsid w:val="00A20F1B"/>
    <w:rsid w:val="00A36F36"/>
    <w:rsid w:val="00A42F77"/>
    <w:rsid w:val="00A43422"/>
    <w:rsid w:val="00A44D9D"/>
    <w:rsid w:val="00A45415"/>
    <w:rsid w:val="00A65BDF"/>
    <w:rsid w:val="00A66565"/>
    <w:rsid w:val="00A66CC4"/>
    <w:rsid w:val="00A7088A"/>
    <w:rsid w:val="00A74758"/>
    <w:rsid w:val="00A7609B"/>
    <w:rsid w:val="00A77D89"/>
    <w:rsid w:val="00A820BF"/>
    <w:rsid w:val="00AA62AD"/>
    <w:rsid w:val="00AB24B7"/>
    <w:rsid w:val="00AB25C0"/>
    <w:rsid w:val="00AB3247"/>
    <w:rsid w:val="00AC134A"/>
    <w:rsid w:val="00AC32A5"/>
    <w:rsid w:val="00AC5AF7"/>
    <w:rsid w:val="00AD089F"/>
    <w:rsid w:val="00AD0DD2"/>
    <w:rsid w:val="00AD1C67"/>
    <w:rsid w:val="00AD1DA1"/>
    <w:rsid w:val="00AD2BF7"/>
    <w:rsid w:val="00AD51E1"/>
    <w:rsid w:val="00AD5502"/>
    <w:rsid w:val="00AD6E96"/>
    <w:rsid w:val="00AE0C32"/>
    <w:rsid w:val="00AE2D12"/>
    <w:rsid w:val="00AE3A80"/>
    <w:rsid w:val="00AE6355"/>
    <w:rsid w:val="00AE70EF"/>
    <w:rsid w:val="00B020E7"/>
    <w:rsid w:val="00B03E5C"/>
    <w:rsid w:val="00B03E60"/>
    <w:rsid w:val="00B23B1C"/>
    <w:rsid w:val="00B27BFD"/>
    <w:rsid w:val="00B310CE"/>
    <w:rsid w:val="00B34B66"/>
    <w:rsid w:val="00B34F2C"/>
    <w:rsid w:val="00B423D5"/>
    <w:rsid w:val="00B451E9"/>
    <w:rsid w:val="00B55A80"/>
    <w:rsid w:val="00B564BA"/>
    <w:rsid w:val="00B62C78"/>
    <w:rsid w:val="00B818F0"/>
    <w:rsid w:val="00B82CCA"/>
    <w:rsid w:val="00B873B2"/>
    <w:rsid w:val="00B93083"/>
    <w:rsid w:val="00B9534C"/>
    <w:rsid w:val="00B96F46"/>
    <w:rsid w:val="00BA29FD"/>
    <w:rsid w:val="00BA64B6"/>
    <w:rsid w:val="00BB7F2F"/>
    <w:rsid w:val="00BC2105"/>
    <w:rsid w:val="00BC229F"/>
    <w:rsid w:val="00BC35E1"/>
    <w:rsid w:val="00BC74B4"/>
    <w:rsid w:val="00BE02D2"/>
    <w:rsid w:val="00BE0629"/>
    <w:rsid w:val="00BE3145"/>
    <w:rsid w:val="00BE5953"/>
    <w:rsid w:val="00BF1459"/>
    <w:rsid w:val="00BF1574"/>
    <w:rsid w:val="00BF4F8C"/>
    <w:rsid w:val="00C02524"/>
    <w:rsid w:val="00C135C2"/>
    <w:rsid w:val="00C2208C"/>
    <w:rsid w:val="00C23E2C"/>
    <w:rsid w:val="00C23E66"/>
    <w:rsid w:val="00C24673"/>
    <w:rsid w:val="00C26686"/>
    <w:rsid w:val="00C332CC"/>
    <w:rsid w:val="00C3775F"/>
    <w:rsid w:val="00C448F1"/>
    <w:rsid w:val="00C47288"/>
    <w:rsid w:val="00C57AD4"/>
    <w:rsid w:val="00C658AE"/>
    <w:rsid w:val="00C72B94"/>
    <w:rsid w:val="00C75638"/>
    <w:rsid w:val="00C77110"/>
    <w:rsid w:val="00C77616"/>
    <w:rsid w:val="00C8272D"/>
    <w:rsid w:val="00C83D3A"/>
    <w:rsid w:val="00C8436E"/>
    <w:rsid w:val="00C92E75"/>
    <w:rsid w:val="00CA22A5"/>
    <w:rsid w:val="00CA600E"/>
    <w:rsid w:val="00CB5E0B"/>
    <w:rsid w:val="00CC0247"/>
    <w:rsid w:val="00CC1342"/>
    <w:rsid w:val="00CC77B4"/>
    <w:rsid w:val="00CD17BD"/>
    <w:rsid w:val="00CD7084"/>
    <w:rsid w:val="00CD7401"/>
    <w:rsid w:val="00CE3183"/>
    <w:rsid w:val="00CE53B9"/>
    <w:rsid w:val="00CE7EB1"/>
    <w:rsid w:val="00CF48C0"/>
    <w:rsid w:val="00CF4C8F"/>
    <w:rsid w:val="00CF6C5E"/>
    <w:rsid w:val="00D108B0"/>
    <w:rsid w:val="00D108D6"/>
    <w:rsid w:val="00D10F69"/>
    <w:rsid w:val="00D11457"/>
    <w:rsid w:val="00D12863"/>
    <w:rsid w:val="00D165A4"/>
    <w:rsid w:val="00D1694A"/>
    <w:rsid w:val="00D16B39"/>
    <w:rsid w:val="00D250BA"/>
    <w:rsid w:val="00D33DE1"/>
    <w:rsid w:val="00D435F0"/>
    <w:rsid w:val="00D50B5F"/>
    <w:rsid w:val="00D53A3A"/>
    <w:rsid w:val="00D751C3"/>
    <w:rsid w:val="00D75231"/>
    <w:rsid w:val="00D765CC"/>
    <w:rsid w:val="00D80163"/>
    <w:rsid w:val="00D86289"/>
    <w:rsid w:val="00D923AB"/>
    <w:rsid w:val="00DA1CC4"/>
    <w:rsid w:val="00DA4454"/>
    <w:rsid w:val="00DB7C8F"/>
    <w:rsid w:val="00DD0317"/>
    <w:rsid w:val="00DD0CA5"/>
    <w:rsid w:val="00DD121B"/>
    <w:rsid w:val="00DD5036"/>
    <w:rsid w:val="00DD5ADC"/>
    <w:rsid w:val="00DD6510"/>
    <w:rsid w:val="00DF6C7D"/>
    <w:rsid w:val="00E03386"/>
    <w:rsid w:val="00E12780"/>
    <w:rsid w:val="00E171C9"/>
    <w:rsid w:val="00E22A88"/>
    <w:rsid w:val="00E25017"/>
    <w:rsid w:val="00E252AE"/>
    <w:rsid w:val="00E257C7"/>
    <w:rsid w:val="00E27BC0"/>
    <w:rsid w:val="00E331EC"/>
    <w:rsid w:val="00E35AF2"/>
    <w:rsid w:val="00E410F3"/>
    <w:rsid w:val="00E44962"/>
    <w:rsid w:val="00E5183F"/>
    <w:rsid w:val="00E64D49"/>
    <w:rsid w:val="00E65E84"/>
    <w:rsid w:val="00E7144E"/>
    <w:rsid w:val="00E72087"/>
    <w:rsid w:val="00E73D84"/>
    <w:rsid w:val="00E80D08"/>
    <w:rsid w:val="00E810A1"/>
    <w:rsid w:val="00E82B61"/>
    <w:rsid w:val="00E87E41"/>
    <w:rsid w:val="00E94F61"/>
    <w:rsid w:val="00E957D0"/>
    <w:rsid w:val="00EA3067"/>
    <w:rsid w:val="00EA3FAC"/>
    <w:rsid w:val="00EA6108"/>
    <w:rsid w:val="00EA76F6"/>
    <w:rsid w:val="00EB2AD1"/>
    <w:rsid w:val="00EB544C"/>
    <w:rsid w:val="00EB74CE"/>
    <w:rsid w:val="00ED1704"/>
    <w:rsid w:val="00EE3613"/>
    <w:rsid w:val="00EE4A6E"/>
    <w:rsid w:val="00EF2157"/>
    <w:rsid w:val="00EF4137"/>
    <w:rsid w:val="00EF7153"/>
    <w:rsid w:val="00F14B2D"/>
    <w:rsid w:val="00F25DBE"/>
    <w:rsid w:val="00F33436"/>
    <w:rsid w:val="00F35A7C"/>
    <w:rsid w:val="00F3724F"/>
    <w:rsid w:val="00F44173"/>
    <w:rsid w:val="00F54DEF"/>
    <w:rsid w:val="00F55C61"/>
    <w:rsid w:val="00F61094"/>
    <w:rsid w:val="00F6399B"/>
    <w:rsid w:val="00F667B4"/>
    <w:rsid w:val="00F66DEA"/>
    <w:rsid w:val="00F70CCD"/>
    <w:rsid w:val="00F71F1A"/>
    <w:rsid w:val="00F90E2A"/>
    <w:rsid w:val="00F952FD"/>
    <w:rsid w:val="00FA1B2F"/>
    <w:rsid w:val="00FA5F96"/>
    <w:rsid w:val="00FB36B6"/>
    <w:rsid w:val="00FB45CE"/>
    <w:rsid w:val="00FB46E5"/>
    <w:rsid w:val="00FC12BB"/>
    <w:rsid w:val="00FC18E8"/>
    <w:rsid w:val="00FC5278"/>
    <w:rsid w:val="00FD6BB5"/>
    <w:rsid w:val="00FE0181"/>
    <w:rsid w:val="00FE167C"/>
    <w:rsid w:val="00FE1BBB"/>
    <w:rsid w:val="00FE6EE3"/>
    <w:rsid w:val="00FF2827"/>
    <w:rsid w:val="00FF2B64"/>
    <w:rsid w:val="00FF562B"/>
    <w:rsid w:val="00FF7A09"/>
    <w:rsid w:val="0269CC13"/>
    <w:rsid w:val="06C1CA71"/>
    <w:rsid w:val="077D9F31"/>
    <w:rsid w:val="09A82703"/>
    <w:rsid w:val="0EF98EB0"/>
    <w:rsid w:val="1401122A"/>
    <w:rsid w:val="17164A97"/>
    <w:rsid w:val="199543DC"/>
    <w:rsid w:val="19C35610"/>
    <w:rsid w:val="27556632"/>
    <w:rsid w:val="2B13C538"/>
    <w:rsid w:val="2CE8C094"/>
    <w:rsid w:val="35A00EC4"/>
    <w:rsid w:val="35B0E3FC"/>
    <w:rsid w:val="36E9E02E"/>
    <w:rsid w:val="3748F9ED"/>
    <w:rsid w:val="3749F2D1"/>
    <w:rsid w:val="3CBF4A44"/>
    <w:rsid w:val="414535DD"/>
    <w:rsid w:val="4167F7C2"/>
    <w:rsid w:val="424F5DAB"/>
    <w:rsid w:val="49997138"/>
    <w:rsid w:val="49D69DE3"/>
    <w:rsid w:val="4B5D5119"/>
    <w:rsid w:val="4D93D7C9"/>
    <w:rsid w:val="4DB9FD36"/>
    <w:rsid w:val="50A3A3FE"/>
    <w:rsid w:val="5695E7F0"/>
    <w:rsid w:val="56A33CA0"/>
    <w:rsid w:val="59DC293B"/>
    <w:rsid w:val="5A652592"/>
    <w:rsid w:val="5B4D3BE9"/>
    <w:rsid w:val="5C3349E8"/>
    <w:rsid w:val="5C5FEFC8"/>
    <w:rsid w:val="5CF417F7"/>
    <w:rsid w:val="679B6DF7"/>
    <w:rsid w:val="6CB0A348"/>
    <w:rsid w:val="749BCA93"/>
    <w:rsid w:val="792C0E0D"/>
    <w:rsid w:val="7BA3DC9D"/>
    <w:rsid w:val="7E86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5752"/>
  <w15:chartTrackingRefBased/>
  <w15:docId w15:val="{BC632743-01A8-410D-9D02-300C0C04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067C7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067C7E"/>
    <w:pPr>
      <w:spacing w:after="0" w:line="240" w:lineRule="auto"/>
    </w:pPr>
  </w:style>
  <w:style w:type="paragraph" w:styleId="ListParagraph">
    <w:name w:val="List Paragraph"/>
    <w:basedOn w:val="Normal"/>
    <w:uiPriority w:val="34"/>
    <w:qFormat/>
    <w:rsid w:val="00067C7E"/>
    <w:pPr>
      <w:ind w:left="720"/>
      <w:contextualSpacing/>
    </w:pPr>
  </w:style>
  <w:style w:type="paragraph" w:styleId="xmsonormal" w:customStyle="1">
    <w:name w:val="x_msonormal"/>
    <w:basedOn w:val="Normal"/>
    <w:rsid w:val="00D923AB"/>
    <w:pPr>
      <w:spacing w:before="100" w:beforeAutospacing="1" w:after="100" w:afterAutospacing="1" w:line="240" w:lineRule="auto"/>
    </w:pPr>
    <w:rPr>
      <w:rFonts w:ascii="Times New Roman" w:hAnsi="Times New Roman" w:eastAsia="Times New Roman" w:cs="Times New Roman"/>
      <w:sz w:val="24"/>
      <w:szCs w:val="24"/>
    </w:rPr>
  </w:style>
  <w:style w:type="paragraph" w:styleId="TableParagraph" w:customStyle="1">
    <w:name w:val="Table Paragraph"/>
    <w:basedOn w:val="Normal"/>
    <w:uiPriority w:val="1"/>
    <w:qFormat/>
    <w:rsid w:val="00342998"/>
    <w:pPr>
      <w:widowControl w:val="0"/>
      <w:autoSpaceDE w:val="0"/>
      <w:autoSpaceDN w:val="0"/>
      <w:spacing w:after="0" w:line="240" w:lineRule="auto"/>
    </w:pPr>
    <w:rPr>
      <w:rFonts w:ascii="Calibri" w:hAnsi="Calibri" w:eastAsia="Calibri" w:cs="Calibri"/>
    </w:rPr>
  </w:style>
  <w:style w:type="paragraph" w:styleId="Header">
    <w:name w:val="header"/>
    <w:basedOn w:val="Normal"/>
    <w:link w:val="HeaderChar"/>
    <w:uiPriority w:val="99"/>
    <w:unhideWhenUsed/>
    <w:rsid w:val="0010774E"/>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774E"/>
  </w:style>
  <w:style w:type="paragraph" w:styleId="Footer">
    <w:name w:val="footer"/>
    <w:basedOn w:val="Normal"/>
    <w:link w:val="FooterChar"/>
    <w:uiPriority w:val="99"/>
    <w:unhideWhenUsed/>
    <w:rsid w:val="0010774E"/>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774E"/>
  </w:style>
  <w:style w:type="character" w:styleId="CommentReference">
    <w:name w:val="annotation reference"/>
    <w:basedOn w:val="DefaultParagraphFont"/>
    <w:uiPriority w:val="99"/>
    <w:semiHidden/>
    <w:unhideWhenUsed/>
    <w:rsid w:val="0097599E"/>
    <w:rPr>
      <w:sz w:val="16"/>
      <w:szCs w:val="16"/>
    </w:rPr>
  </w:style>
  <w:style w:type="paragraph" w:styleId="CommentText">
    <w:name w:val="annotation text"/>
    <w:basedOn w:val="Normal"/>
    <w:link w:val="CommentTextChar"/>
    <w:uiPriority w:val="99"/>
    <w:unhideWhenUsed/>
    <w:rsid w:val="0097599E"/>
    <w:pPr>
      <w:spacing w:line="240" w:lineRule="auto"/>
    </w:pPr>
    <w:rPr>
      <w:sz w:val="20"/>
      <w:szCs w:val="20"/>
    </w:rPr>
  </w:style>
  <w:style w:type="character" w:styleId="CommentTextChar" w:customStyle="1">
    <w:name w:val="Comment Text Char"/>
    <w:basedOn w:val="DefaultParagraphFont"/>
    <w:link w:val="CommentText"/>
    <w:uiPriority w:val="99"/>
    <w:rsid w:val="0097599E"/>
    <w:rPr>
      <w:sz w:val="20"/>
      <w:szCs w:val="20"/>
    </w:rPr>
  </w:style>
  <w:style w:type="paragraph" w:styleId="CommentSubject">
    <w:name w:val="annotation subject"/>
    <w:basedOn w:val="CommentText"/>
    <w:next w:val="CommentText"/>
    <w:link w:val="CommentSubjectChar"/>
    <w:uiPriority w:val="99"/>
    <w:semiHidden/>
    <w:unhideWhenUsed/>
    <w:rsid w:val="0097599E"/>
    <w:rPr>
      <w:b/>
      <w:bCs/>
    </w:rPr>
  </w:style>
  <w:style w:type="character" w:styleId="CommentSubjectChar" w:customStyle="1">
    <w:name w:val="Comment Subject Char"/>
    <w:basedOn w:val="CommentTextChar"/>
    <w:link w:val="CommentSubject"/>
    <w:uiPriority w:val="99"/>
    <w:semiHidden/>
    <w:rsid w:val="0097599E"/>
    <w:rPr>
      <w:b/>
      <w:bCs/>
      <w:sz w:val="20"/>
      <w:szCs w:val="20"/>
    </w:rPr>
  </w:style>
  <w:style w:type="character" w:styleId="ui-provider" w:customStyle="1">
    <w:name w:val="ui-provider"/>
    <w:basedOn w:val="DefaultParagraphFont"/>
    <w:rsid w:val="00694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66200">
      <w:bodyDiv w:val="1"/>
      <w:marLeft w:val="0"/>
      <w:marRight w:val="0"/>
      <w:marTop w:val="0"/>
      <w:marBottom w:val="0"/>
      <w:divBdr>
        <w:top w:val="none" w:sz="0" w:space="0" w:color="auto"/>
        <w:left w:val="none" w:sz="0" w:space="0" w:color="auto"/>
        <w:bottom w:val="none" w:sz="0" w:space="0" w:color="auto"/>
        <w:right w:val="none" w:sz="0" w:space="0" w:color="auto"/>
      </w:divBdr>
    </w:div>
    <w:div w:id="650523227">
      <w:bodyDiv w:val="1"/>
      <w:marLeft w:val="0"/>
      <w:marRight w:val="0"/>
      <w:marTop w:val="0"/>
      <w:marBottom w:val="0"/>
      <w:divBdr>
        <w:top w:val="none" w:sz="0" w:space="0" w:color="auto"/>
        <w:left w:val="none" w:sz="0" w:space="0" w:color="auto"/>
        <w:bottom w:val="none" w:sz="0" w:space="0" w:color="auto"/>
        <w:right w:val="none" w:sz="0" w:space="0" w:color="auto"/>
      </w:divBdr>
    </w:div>
    <w:div w:id="753010855">
      <w:bodyDiv w:val="1"/>
      <w:marLeft w:val="0"/>
      <w:marRight w:val="0"/>
      <w:marTop w:val="0"/>
      <w:marBottom w:val="0"/>
      <w:divBdr>
        <w:top w:val="none" w:sz="0" w:space="0" w:color="auto"/>
        <w:left w:val="none" w:sz="0" w:space="0" w:color="auto"/>
        <w:bottom w:val="none" w:sz="0" w:space="0" w:color="auto"/>
        <w:right w:val="none" w:sz="0" w:space="0" w:color="auto"/>
      </w:divBdr>
    </w:div>
    <w:div w:id="921378592">
      <w:bodyDiv w:val="1"/>
      <w:marLeft w:val="0"/>
      <w:marRight w:val="0"/>
      <w:marTop w:val="0"/>
      <w:marBottom w:val="0"/>
      <w:divBdr>
        <w:top w:val="none" w:sz="0" w:space="0" w:color="auto"/>
        <w:left w:val="none" w:sz="0" w:space="0" w:color="auto"/>
        <w:bottom w:val="none" w:sz="0" w:space="0" w:color="auto"/>
        <w:right w:val="none" w:sz="0" w:space="0" w:color="auto"/>
      </w:divBdr>
    </w:div>
    <w:div w:id="1212112604">
      <w:bodyDiv w:val="1"/>
      <w:marLeft w:val="0"/>
      <w:marRight w:val="0"/>
      <w:marTop w:val="0"/>
      <w:marBottom w:val="0"/>
      <w:divBdr>
        <w:top w:val="none" w:sz="0" w:space="0" w:color="auto"/>
        <w:left w:val="none" w:sz="0" w:space="0" w:color="auto"/>
        <w:bottom w:val="none" w:sz="0" w:space="0" w:color="auto"/>
        <w:right w:val="none" w:sz="0" w:space="0" w:color="auto"/>
      </w:divBdr>
    </w:div>
    <w:div w:id="1355300479">
      <w:bodyDiv w:val="1"/>
      <w:marLeft w:val="0"/>
      <w:marRight w:val="0"/>
      <w:marTop w:val="0"/>
      <w:marBottom w:val="0"/>
      <w:divBdr>
        <w:top w:val="none" w:sz="0" w:space="0" w:color="auto"/>
        <w:left w:val="none" w:sz="0" w:space="0" w:color="auto"/>
        <w:bottom w:val="none" w:sz="0" w:space="0" w:color="auto"/>
        <w:right w:val="none" w:sz="0" w:space="0" w:color="auto"/>
      </w:divBdr>
    </w:div>
    <w:div w:id="1387953349">
      <w:bodyDiv w:val="1"/>
      <w:marLeft w:val="0"/>
      <w:marRight w:val="0"/>
      <w:marTop w:val="0"/>
      <w:marBottom w:val="0"/>
      <w:divBdr>
        <w:top w:val="none" w:sz="0" w:space="0" w:color="auto"/>
        <w:left w:val="none" w:sz="0" w:space="0" w:color="auto"/>
        <w:bottom w:val="none" w:sz="0" w:space="0" w:color="auto"/>
        <w:right w:val="none" w:sz="0" w:space="0" w:color="auto"/>
      </w:divBdr>
    </w:div>
    <w:div w:id="1761873736">
      <w:bodyDiv w:val="1"/>
      <w:marLeft w:val="0"/>
      <w:marRight w:val="0"/>
      <w:marTop w:val="0"/>
      <w:marBottom w:val="0"/>
      <w:divBdr>
        <w:top w:val="none" w:sz="0" w:space="0" w:color="auto"/>
        <w:left w:val="none" w:sz="0" w:space="0" w:color="auto"/>
        <w:bottom w:val="none" w:sz="0" w:space="0" w:color="auto"/>
        <w:right w:val="none" w:sz="0" w:space="0" w:color="auto"/>
      </w:divBdr>
    </w:div>
    <w:div w:id="1792436103">
      <w:bodyDiv w:val="1"/>
      <w:marLeft w:val="0"/>
      <w:marRight w:val="0"/>
      <w:marTop w:val="0"/>
      <w:marBottom w:val="0"/>
      <w:divBdr>
        <w:top w:val="none" w:sz="0" w:space="0" w:color="auto"/>
        <w:left w:val="none" w:sz="0" w:space="0" w:color="auto"/>
        <w:bottom w:val="none" w:sz="0" w:space="0" w:color="auto"/>
        <w:right w:val="none" w:sz="0" w:space="0" w:color="auto"/>
      </w:divBdr>
    </w:div>
    <w:div w:id="19542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xml" Id="R548ab3b833d24fa6" /></Relationships>
</file>

<file path=word/_rels/header1.xml.rels>&#65279;<?xml version="1.0" encoding="utf-8"?><Relationships xmlns="http://schemas.openxmlformats.org/package/2006/relationships"><Relationship Type="http://schemas.openxmlformats.org/officeDocument/2006/relationships/image" Target="/media/image.png" Id="Raafa729ca39d4a3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486B3A9AF698C4D82B4BF37F088DF18" ma:contentTypeVersion="13" ma:contentTypeDescription="Create a new document." ma:contentTypeScope="" ma:versionID="d2f8f2efe30c012f0b0e32646f206c3b">
  <xsd:schema xmlns:xsd="http://www.w3.org/2001/XMLSchema" xmlns:xs="http://www.w3.org/2001/XMLSchema" xmlns:p="http://schemas.microsoft.com/office/2006/metadata/properties" xmlns:ns2="6c1b5b2b-82da-403c-b26a-39f513cc2ecb" xmlns:ns3="fe796bb9-9744-417f-b087-fb7aaf26f2e2" targetNamespace="http://schemas.microsoft.com/office/2006/metadata/properties" ma:root="true" ma:fieldsID="98d0432de63a1a3659453ebdd8ab3165" ns2:_="" ns3:_="">
    <xsd:import namespace="6c1b5b2b-82da-403c-b26a-39f513cc2ecb"/>
    <xsd:import namespace="fe796bb9-9744-417f-b087-fb7aaf26f2e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b5b2b-82da-403c-b26a-39f513cc2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0235d97-7bf3-4a4c-b8a1-7346a7e2347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96bb9-9744-417f-b087-fb7aaf26f2e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a78afc-1158-4fcd-8fcb-640b66339771}" ma:internalName="TaxCatchAll" ma:showField="CatchAllData" ma:web="fe796bb9-9744-417f-b087-fb7aaf26f2e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1b5b2b-82da-403c-b26a-39f513cc2ecb">
      <Terms xmlns="http://schemas.microsoft.com/office/infopath/2007/PartnerControls"/>
    </lcf76f155ced4ddcb4097134ff3c332f>
    <TaxCatchAll xmlns="fe796bb9-9744-417f-b087-fb7aaf26f2e2" xsi:nil="true"/>
  </documentManagement>
</p:properties>
</file>

<file path=customXml/itemProps1.xml><?xml version="1.0" encoding="utf-8"?>
<ds:datastoreItem xmlns:ds="http://schemas.openxmlformats.org/officeDocument/2006/customXml" ds:itemID="{43807FA6-869D-4B72-B873-82B9B40D39F6}">
  <ds:schemaRefs>
    <ds:schemaRef ds:uri="http://schemas.openxmlformats.org/officeDocument/2006/bibliography"/>
  </ds:schemaRefs>
</ds:datastoreItem>
</file>

<file path=customXml/itemProps2.xml><?xml version="1.0" encoding="utf-8"?>
<ds:datastoreItem xmlns:ds="http://schemas.openxmlformats.org/officeDocument/2006/customXml" ds:itemID="{FADAF578-6F1D-437B-81D8-4E10B2099008}"/>
</file>

<file path=customXml/itemProps3.xml><?xml version="1.0" encoding="utf-8"?>
<ds:datastoreItem xmlns:ds="http://schemas.openxmlformats.org/officeDocument/2006/customXml" ds:itemID="{3EA8595D-AC66-4643-8325-7E593A0E0CCD}">
  <ds:schemaRefs>
    <ds:schemaRef ds:uri="http://schemas.microsoft.com/sharepoint/v3/contenttype/forms"/>
  </ds:schemaRefs>
</ds:datastoreItem>
</file>

<file path=customXml/itemProps4.xml><?xml version="1.0" encoding="utf-8"?>
<ds:datastoreItem xmlns:ds="http://schemas.openxmlformats.org/officeDocument/2006/customXml" ds:itemID="{C8C15746-A242-4AB7-808A-BC37E33EBB0B}">
  <ds:schemaRefs>
    <ds:schemaRef ds:uri="http://schemas.microsoft.com/office/2006/metadata/properties"/>
    <ds:schemaRef ds:uri="http://schemas.microsoft.com/office/infopath/2007/PartnerControls"/>
    <ds:schemaRef ds:uri="6c1b5b2b-82da-403c-b26a-39f513cc2ecb"/>
    <ds:schemaRef ds:uri="fe796bb9-9744-417f-b087-fb7aaf26f2e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Mullendore</dc:creator>
  <keywords/>
  <dc:description/>
  <lastModifiedBy>Rogers, Sam</lastModifiedBy>
  <revision>233</revision>
  <dcterms:created xsi:type="dcterms:W3CDTF">2023-03-21T15:55:00.0000000Z</dcterms:created>
  <dcterms:modified xsi:type="dcterms:W3CDTF">2023-07-10T16:57:43.1600531Z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0x0101005486B3A9AF698C4D82B4BF37F088DF18</vt:lpwstr>
  </property>
  <property fmtid="{D5CDD505-2E9C-101B-9397-08002B2CF9AE}" pid="3" name="MediaServiceImageTags">
    <vt:lpwstr/>
  </property>
</Properties>
</file>